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C39D2C4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lang w:val="ru-RU"/>
        </w:rPr>
      </w:pPr>
      <w:bookmarkStart w:id="1" w:name="_GoBack"/>
      <w:bookmarkEnd w:id="1"/>
      <w:r>
        <w:rPr>
          <w:rFonts w:ascii="Times New Roman" w:hAnsi="Times New Roman"/>
          <w:b/>
          <w:sz w:val="28"/>
          <w:szCs w:val="28"/>
          <w:lang w:val="ru-RU"/>
        </w:rPr>
        <w:t>ЭЛЕКТРОМАГНИТНЫЕ ИЗЛУЧЕНИЯ</w:t>
      </w:r>
    </w:p>
    <w:p w14:paraId="263D0FA2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lang w:val="ru-RU"/>
        </w:rPr>
      </w:pPr>
    </w:p>
    <w:p w14:paraId="7809668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Электромагнитная волна — это неразрывное сочетание электрического и магнитного полей, колеблющихся в двух взаимно перпендикулярных плоскостях.</w:t>
      </w:r>
    </w:p>
    <w:p w14:paraId="5E1AF7B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Длина волны — это расстояние, пройденное волной между двумя соседними пиками электрического поля.</w:t>
      </w:r>
    </w:p>
    <w:p w14:paraId="30CFA672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114300" distR="114300">
            <wp:extent cx="5195570" cy="2658110"/>
            <wp:effectExtent l="0" t="0" r="1270" b="8890"/>
            <wp:docPr id="5" name="Изображение 1" descr="Урок 10. электромагнитные волны - Физика - 11 класс - Российская  электронная шко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" descr="Урок 10. электромагнитные волны - Физика - 11 класс - Российская  электронная школа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EB8E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Быстрота, с которой проходят эти изменения, называется </w:t>
      </w:r>
      <w:r>
        <w:rPr>
          <w:rFonts w:ascii="Times New Roman" w:hAnsi="Times New Roman"/>
          <w:b/>
          <w:sz w:val="28"/>
          <w:szCs w:val="28"/>
          <w:lang w:val="ru-RU"/>
        </w:rPr>
        <w:t>частотой излучения</w:t>
      </w:r>
      <w:r>
        <w:rPr>
          <w:rFonts w:ascii="Times New Roman" w:hAnsi="Times New Roman"/>
          <w:sz w:val="28"/>
          <w:szCs w:val="28"/>
          <w:lang w:val="ru-RU"/>
        </w:rPr>
        <w:t>. Разные виды электромагнитного излучения обладают разной частотой. Например, у радиоволн частота меньше, чем у света.</w:t>
      </w:r>
    </w:p>
    <w:p w14:paraId="2E7170C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114300" distR="114300">
            <wp:extent cx="4685665" cy="2734945"/>
            <wp:effectExtent l="0" t="0" r="8255" b="8255"/>
            <wp:docPr id="6" name="Изображение 6" descr="Светиль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Светильник"/>
                    <pic:cNvPicPr>
                      <a:picLocks noChangeAspect="1"/>
                    </pic:cNvPicPr>
                  </pic:nvPicPr>
                  <pic:blipFill>
                    <a:blip r:embed="rId8"/>
                    <a:srcRect r="24655" b="7780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B7AAD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Частота излучения световых волн</w:t>
      </w:r>
    </w:p>
    <w:p w14:paraId="0E7E709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Частота электромагнитного излучения, измеренная в герцах (Гц), показывает сколько раз в секунду электрическое поле достигает максимального значения.</w:t>
      </w:r>
    </w:p>
    <w:p w14:paraId="23ADBD6F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114300" distR="114300">
            <wp:extent cx="5371465" cy="2896870"/>
            <wp:effectExtent l="0" t="0" r="8255" b="13970"/>
            <wp:docPr id="7" name="Изображение 7" descr="Длина волны ℹ️ определение, формулы расчета через частоту, период и  скорость распространения, обозначение и единицы измерения, свойства, расче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Длина волны ℹ️ определение, формулы расчета через частоту, период и  скорость распространения, обозначение и единицы измерения, свойства, расчеты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767C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Основными параметрами электромагнитных колебаний являются </w:t>
      </w:r>
      <w:r>
        <w:rPr>
          <w:rFonts w:ascii="Times New Roman" w:hAnsi="Times New Roman"/>
          <w:b/>
          <w:sz w:val="28"/>
          <w:szCs w:val="28"/>
          <w:lang w:val="ru-RU"/>
        </w:rPr>
        <w:t>длина волны λ</w:t>
      </w:r>
      <w:r>
        <w:rPr>
          <w:rFonts w:ascii="Times New Roman" w:hAnsi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/>
          <w:b/>
          <w:sz w:val="28"/>
          <w:szCs w:val="28"/>
          <w:lang w:val="ru-RU"/>
        </w:rPr>
        <w:t>частота колебаний f</w:t>
      </w:r>
      <w:r>
        <w:rPr>
          <w:rFonts w:ascii="Times New Roman" w:hAnsi="Times New Roman"/>
          <w:sz w:val="28"/>
          <w:szCs w:val="28"/>
          <w:lang w:val="ru-RU"/>
        </w:rPr>
        <w:t xml:space="preserve">  и </w:t>
      </w:r>
      <w:r>
        <w:rPr>
          <w:rFonts w:ascii="Times New Roman" w:hAnsi="Times New Roman"/>
          <w:b/>
          <w:sz w:val="28"/>
          <w:szCs w:val="28"/>
          <w:lang w:val="ru-RU"/>
        </w:rPr>
        <w:t>скорость распространения колебаний с</w:t>
      </w:r>
      <w:r>
        <w:rPr>
          <w:rFonts w:ascii="Times New Roman" w:hAnsi="Times New Roman"/>
          <w:sz w:val="28"/>
          <w:szCs w:val="28"/>
          <w:lang w:val="ru-RU"/>
        </w:rPr>
        <w:t>:</w:t>
      </w:r>
    </w:p>
    <w:p w14:paraId="30A0E3FD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 xml:space="preserve">λ = с / f </w:t>
      </w:r>
    </w:p>
    <w:p w14:paraId="375AECD1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114300" distR="114300">
            <wp:extent cx="6095365" cy="3514090"/>
            <wp:effectExtent l="0" t="0" r="635" b="6350"/>
            <wp:docPr id="8" name="Изображение 8" descr="IMG_0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IMG_063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779F5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КЛАССИФИКАЦИЯ ИЗЛУЧЕНИЙ, СУЩЕСТВУЮЩИХ В ПРИРОДЕ</w:t>
      </w:r>
    </w:p>
    <w:p w14:paraId="253EEAAD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Единой классификации излучений не существует, однако имеется «рабочая» классификация:</w:t>
      </w:r>
    </w:p>
    <w:p w14:paraId="18CEC3E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drawing>
          <wp:inline distT="0" distB="0" distL="114300" distR="114300">
            <wp:extent cx="5923915" cy="5161915"/>
            <wp:effectExtent l="0" t="0" r="4445" b="4445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Rot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3915" cy="516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3F344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ЭМП неионизирующей части спектра:</w:t>
      </w:r>
    </w:p>
    <w:p w14:paraId="6FDF387E">
      <w:pPr>
        <w:spacing w:after="0" w:line="360" w:lineRule="auto"/>
        <w:ind w:left="106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До радиоволновое:</w:t>
      </w:r>
    </w:p>
    <w:p w14:paraId="0E7F905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− электростатическое поле (ЭСП);</w:t>
      </w:r>
    </w:p>
    <w:p w14:paraId="702D16A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− постоянное магнитное поле (ПМП);</w:t>
      </w:r>
    </w:p>
    <w:p w14:paraId="29AE60F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− электрические поля токов промышленных частот;</w:t>
      </w:r>
    </w:p>
    <w:p w14:paraId="77C14E42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drawing>
          <wp:inline distT="0" distB="0" distL="114300" distR="114300">
            <wp:extent cx="5958840" cy="4152265"/>
            <wp:effectExtent l="0" t="0" r="0" b="8255"/>
            <wp:docPr id="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4"/>
                    <pic:cNvPicPr>
                      <a:picLocks noRot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41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690A9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 xml:space="preserve"> Радиоволновое</w:t>
      </w:r>
    </w:p>
    <w:p w14:paraId="20AC1DA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−  ЭМИ радиочастот;</w:t>
      </w:r>
    </w:p>
    <w:p w14:paraId="61668B2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−   микроволны.  </w:t>
      </w:r>
    </w:p>
    <w:p w14:paraId="373672DC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 xml:space="preserve">ЭМИ оптического диапазона </w:t>
      </w:r>
    </w:p>
    <w:p w14:paraId="5BA6CEE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− инфракрасное излучение;</w:t>
      </w:r>
    </w:p>
    <w:p w14:paraId="2E8C37A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− видимая часть спектра (цвета); </w:t>
      </w:r>
    </w:p>
    <w:p w14:paraId="36635BF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− ультрафиолетовое излучение; </w:t>
      </w:r>
    </w:p>
    <w:p w14:paraId="6A27649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− лазерное излучение.</w:t>
      </w:r>
    </w:p>
    <w:p w14:paraId="7CD179D0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Ионизирующие излучения:</w:t>
      </w:r>
    </w:p>
    <w:p w14:paraId="7919312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− рентгеновское;</w:t>
      </w:r>
    </w:p>
    <w:p w14:paraId="4ED1A92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− γ-излучение;</w:t>
      </w:r>
    </w:p>
    <w:p w14:paraId="2E93253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− α-излучение;</w:t>
      </w:r>
    </w:p>
    <w:p w14:paraId="1F537F1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− β-излучение;</w:t>
      </w:r>
    </w:p>
    <w:p w14:paraId="11EBA58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− нейтронное;</w:t>
      </w:r>
    </w:p>
    <w:p w14:paraId="07F33C6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− позитронное и др.</w:t>
      </w:r>
    </w:p>
    <w:p w14:paraId="5B4196DE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3. По природе происхождения:</w:t>
      </w:r>
    </w:p>
    <w:p w14:paraId="5C64465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а) природный естественный фон;</w:t>
      </w:r>
    </w:p>
    <w:p w14:paraId="5117D78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б) техногенноизмененный фон:</w:t>
      </w:r>
    </w:p>
    <w:p w14:paraId="177803ED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4. По классам:</w:t>
      </w:r>
    </w:p>
    <w:p w14:paraId="6DA0B13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− класс А (технологические) — это излучения, которые используются в технологических процессах, лечебно-диагностических целях;</w:t>
      </w:r>
    </w:p>
    <w:p w14:paraId="4252AA2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− класс Б (нетехнологические или паразитные) — это излучения, которые являются побочным продуктом какого-либо технологического процесса.</w:t>
      </w:r>
    </w:p>
    <w:p w14:paraId="430F94F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Излучения различной длины волны отличаются друг от друга по способу их получения (излучение антенны, тепловое излучение, излучение при торможении быстрых электронов и др.) и методам регистрации. Электромагнитные волны обнаруживаются, в конечном счете, по их действию на заряженные частицы. В вакууме излучение любой длины волны распространяется со скоростью 300 000 км/с. Если мысленно разложить эти виды по возрастанию частоты или убыванию длины волны, то получится широкий непрерывный спектр – шкала электромагнитных излучений.</w:t>
      </w:r>
    </w:p>
    <w:p w14:paraId="342E0804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drawing>
          <wp:inline distT="0" distB="0" distL="114300" distR="114300">
            <wp:extent cx="5856605" cy="3037840"/>
            <wp:effectExtent l="0" t="0" r="10795" b="10160"/>
            <wp:docPr id="9" name="Изображение 9" descr="15772955fc7787ca8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15772955fc7787ca882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6605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FC72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CB44B4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3480BEF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846EE4F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Основные физические особенности</w:t>
      </w:r>
    </w:p>
    <w:p w14:paraId="02E9049A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Переменное электромагнитное поле является </w:t>
      </w:r>
      <w:r>
        <w:rPr>
          <w:rFonts w:ascii="Times New Roman" w:hAnsi="Times New Roman"/>
          <w:b/>
          <w:sz w:val="28"/>
          <w:szCs w:val="28"/>
          <w:lang w:val="ru-RU"/>
        </w:rPr>
        <w:t>совокупностью</w:t>
      </w:r>
      <w:r>
        <w:rPr>
          <w:rFonts w:ascii="Times New Roman" w:hAnsi="Times New Roman"/>
          <w:sz w:val="28"/>
          <w:szCs w:val="28"/>
          <w:lang w:val="ru-RU"/>
        </w:rPr>
        <w:t xml:space="preserve">  двух  взаимосвязанных переменных  полей </w:t>
      </w:r>
      <w:r>
        <w:rPr>
          <w:rFonts w:ascii="Times New Roman" w:hAnsi="Times New Roman"/>
          <w:b/>
          <w:sz w:val="28"/>
          <w:szCs w:val="28"/>
          <w:lang w:val="ru-RU"/>
        </w:rPr>
        <w:t>электрического и магнитного</w:t>
      </w:r>
      <w:r>
        <w:rPr>
          <w:rFonts w:ascii="Times New Roman" w:hAnsi="Times New Roman"/>
          <w:sz w:val="28"/>
          <w:szCs w:val="28"/>
          <w:lang w:val="ru-RU"/>
        </w:rPr>
        <w:t xml:space="preserve">,  которые характеризуются соответственно </w:t>
      </w:r>
      <w:r>
        <w:rPr>
          <w:rFonts w:ascii="Times New Roman" w:hAnsi="Times New Roman"/>
          <w:b/>
          <w:sz w:val="28"/>
          <w:szCs w:val="28"/>
          <w:lang w:val="ru-RU"/>
        </w:rPr>
        <w:t>векторами</w:t>
      </w:r>
      <w:r>
        <w:rPr>
          <w:rFonts w:ascii="Times New Roman" w:hAnsi="Times New Roman"/>
          <w:sz w:val="28"/>
          <w:szCs w:val="28"/>
          <w:lang w:val="ru-RU"/>
        </w:rPr>
        <w:t xml:space="preserve">                              </w:t>
      </w:r>
      <w:r>
        <w:rPr>
          <w:rFonts w:ascii="Times New Roman" w:hAnsi="Times New Roman"/>
          <w:b/>
          <w:sz w:val="28"/>
          <w:szCs w:val="28"/>
          <w:lang w:val="ru-RU"/>
        </w:rPr>
        <w:t>НАПРЯЖЕННОСТИ  Е  (В/м)  и  Н (А/м).</w:t>
      </w:r>
    </w:p>
    <w:p w14:paraId="0956034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Электромагнитное поле несет энергию, определяемую  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плотностью потока энергии  (ППЭ) </w:t>
      </w:r>
      <w:r>
        <w:rPr>
          <w:rFonts w:ascii="Times New Roman" w:hAnsi="Times New Roman"/>
          <w:sz w:val="28"/>
          <w:szCs w:val="28"/>
          <w:lang w:val="ru-RU"/>
        </w:rPr>
        <w:t>(в Вт/м 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2</w:t>
      </w:r>
      <w:r>
        <w:rPr>
          <w:rFonts w:ascii="Times New Roman" w:hAnsi="Times New Roman"/>
          <w:sz w:val="28"/>
          <w:szCs w:val="28"/>
          <w:lang w:val="ru-RU"/>
        </w:rPr>
        <w:t> )</w:t>
      </w:r>
    </w:p>
    <w:p w14:paraId="0122E09A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                                           </w:t>
      </w:r>
      <w:r>
        <w:rPr>
          <w:rFonts w:ascii="Times New Roman" w:hAnsi="Times New Roman"/>
          <w:b/>
          <w:sz w:val="28"/>
          <w:szCs w:val="28"/>
          <w:lang w:val="ru-RU"/>
        </w:rPr>
        <w:t>ППЭ = Е* Н.</w:t>
      </w:r>
    </w:p>
    <w:p w14:paraId="02D80B4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 xml:space="preserve">ППЭ </w:t>
      </w:r>
      <w:r>
        <w:rPr>
          <w:rFonts w:ascii="Times New Roman" w:hAnsi="Times New Roman"/>
          <w:sz w:val="28"/>
          <w:szCs w:val="28"/>
          <w:lang w:val="ru-RU"/>
        </w:rPr>
        <w:t>показывает,  какое количество энергии протекает за 1 с. сквозь площадку в 1 м 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2</w:t>
      </w:r>
      <w:r>
        <w:rPr>
          <w:rFonts w:ascii="Times New Roman" w:hAnsi="Times New Roman"/>
          <w:sz w:val="28"/>
          <w:szCs w:val="28"/>
          <w:lang w:val="ru-RU"/>
        </w:rPr>
        <w:t> , расположенную перпендикулярно движению волны.</w:t>
      </w:r>
    </w:p>
    <w:p w14:paraId="05ED8E7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Вокруг любого источника излучения волн ЭМП условно выделяют 3 зоны:</w:t>
      </w:r>
    </w:p>
    <w:p w14:paraId="21D39BF2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1) ближняя зона — зона индукции;</w:t>
      </w:r>
    </w:p>
    <w:p w14:paraId="10698EF3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2) промежуточная зона — зона интерференции;</w:t>
      </w:r>
    </w:p>
    <w:p w14:paraId="7A01C3E2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3) дальняя зона — волновая зона (зона излучения).</w:t>
      </w:r>
    </w:p>
    <w:p w14:paraId="6F5473A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</w:t>
      </w:r>
    </w:p>
    <w:p w14:paraId="5C5CEBCA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drawing>
          <wp:inline distT="0" distB="0" distL="114300" distR="114300">
            <wp:extent cx="4392295" cy="2266950"/>
            <wp:effectExtent l="0" t="0" r="12065" b="3810"/>
            <wp:docPr id="10" name="Изображение 10" descr="Без назва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Без названия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71807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Рис. Зоны, формирующиеся вокруг точечного источника электромагнитного излучения: Е — напряженность электрического поля, В/м; Н — напряженность магнитного поля, А/м</w:t>
      </w:r>
    </w:p>
    <w:p w14:paraId="67CFE47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Воздействие электромагнитных полей (ЭМП) на организм  зависит от:</w:t>
      </w:r>
    </w:p>
    <w:p w14:paraId="493A1AC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напряженности электрического и магнитного полей,</w:t>
      </w:r>
    </w:p>
    <w:p w14:paraId="6C7B315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потока энергии,</w:t>
      </w:r>
    </w:p>
    <w:p w14:paraId="1F66A4D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частоты колебаний (длина волны),</w:t>
      </w:r>
    </w:p>
    <w:p w14:paraId="0C239A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индивидуальных особенностей организма.</w:t>
      </w:r>
    </w:p>
    <w:p w14:paraId="2309B74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Переменное электрическое поле</w:t>
      </w:r>
      <w:r>
        <w:rPr>
          <w:rFonts w:ascii="Times New Roman" w:hAnsi="Times New Roman"/>
          <w:sz w:val="28"/>
          <w:szCs w:val="28"/>
          <w:lang w:val="ru-RU"/>
        </w:rPr>
        <w:t xml:space="preserve">  вызывает </w:t>
      </w:r>
      <w:r>
        <w:rPr>
          <w:rFonts w:ascii="Times New Roman" w:hAnsi="Times New Roman"/>
          <w:b/>
          <w:sz w:val="28"/>
          <w:szCs w:val="28"/>
          <w:lang w:val="ru-RU"/>
        </w:rPr>
        <w:t>нагрев тканей</w:t>
      </w:r>
      <w:r>
        <w:rPr>
          <w:rFonts w:ascii="Times New Roman" w:hAnsi="Times New Roman"/>
          <w:sz w:val="28"/>
          <w:szCs w:val="28"/>
          <w:lang w:val="ru-RU"/>
        </w:rPr>
        <w:t xml:space="preserve"> за счет</w:t>
      </w:r>
    </w:p>
    <w:p w14:paraId="1F53A99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переменной </w:t>
      </w:r>
      <w:r>
        <w:rPr>
          <w:rFonts w:ascii="Times New Roman" w:hAnsi="Times New Roman"/>
          <w:b/>
          <w:sz w:val="28"/>
          <w:szCs w:val="28"/>
          <w:lang w:val="ru-RU"/>
        </w:rPr>
        <w:t>поляризации диэлектрика в организме</w:t>
      </w:r>
      <w:r>
        <w:rPr>
          <w:rFonts w:ascii="Times New Roman" w:hAnsi="Times New Roman"/>
          <w:sz w:val="28"/>
          <w:szCs w:val="28"/>
          <w:lang w:val="ru-RU"/>
        </w:rPr>
        <w:t xml:space="preserve"> (сухожилия, хрящи);</w:t>
      </w:r>
    </w:p>
    <w:p w14:paraId="69510C5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появления </w:t>
      </w:r>
      <w:r>
        <w:rPr>
          <w:rFonts w:ascii="Times New Roman" w:hAnsi="Times New Roman"/>
          <w:b/>
          <w:sz w:val="28"/>
          <w:szCs w:val="28"/>
          <w:lang w:val="ru-RU"/>
        </w:rPr>
        <w:t>токов проводимости в результате поляризации атомов и молекул в электролитах (</w:t>
      </w:r>
      <w:r>
        <w:rPr>
          <w:rFonts w:ascii="Times New Roman" w:hAnsi="Times New Roman"/>
          <w:sz w:val="28"/>
          <w:szCs w:val="28"/>
          <w:lang w:val="ru-RU"/>
        </w:rPr>
        <w:t>жидких составляющих тканей, крови и т.п.).</w:t>
      </w:r>
    </w:p>
    <w:p w14:paraId="32FEADB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Наиболее интенсивно</w:t>
      </w:r>
      <w:r>
        <w:rPr>
          <w:rFonts w:ascii="Times New Roman" w:hAnsi="Times New Roman"/>
          <w:sz w:val="28"/>
          <w:szCs w:val="28"/>
          <w:lang w:val="ru-RU"/>
        </w:rPr>
        <w:t xml:space="preserve">  ЭМП воздействуют на органы 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с большим содержанием воды. </w:t>
      </w:r>
      <w:r>
        <w:rPr>
          <w:rFonts w:ascii="Times New Roman" w:hAnsi="Times New Roman"/>
          <w:sz w:val="28"/>
          <w:szCs w:val="28"/>
          <w:lang w:val="ru-RU"/>
        </w:rPr>
        <w:t>Тепловой эффект является следствием поглощения энергии ЭМП.</w:t>
      </w:r>
    </w:p>
    <w:p w14:paraId="6494DD9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Избыточная теплота отводится до  известного  предела,  называемого </w:t>
      </w:r>
      <w:r>
        <w:rPr>
          <w:rFonts w:ascii="Times New Roman" w:hAnsi="Times New Roman"/>
          <w:b/>
          <w:sz w:val="28"/>
          <w:szCs w:val="28"/>
          <w:lang w:val="ru-RU"/>
        </w:rPr>
        <w:t>ТЕПЛОВЫМ ПОРОГОМ</w:t>
      </w:r>
      <w:r>
        <w:rPr>
          <w:rFonts w:ascii="Times New Roman" w:hAnsi="Times New Roman"/>
          <w:sz w:val="28"/>
          <w:szCs w:val="28"/>
          <w:lang w:val="ru-RU"/>
        </w:rPr>
        <w:t xml:space="preserve"> (10 мВт/см 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2</w:t>
      </w:r>
      <w:r>
        <w:rPr>
          <w:rFonts w:ascii="Times New Roman" w:hAnsi="Times New Roman"/>
          <w:sz w:val="28"/>
          <w:szCs w:val="28"/>
          <w:lang w:val="ru-RU"/>
        </w:rPr>
        <w:t>),  путем увеличения нагрузки на механизм терморегуляции.</w:t>
      </w:r>
    </w:p>
    <w:p w14:paraId="03F4FCD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ЭМП, имеющее интенсивность значительно меньшую теплового порога,</w:t>
      </w:r>
    </w:p>
    <w:p w14:paraId="537D826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изменяет ориентацию клеток или цепей молекул в  направлении  силовых линий электрического поля,</w:t>
      </w:r>
    </w:p>
    <w:p w14:paraId="0E0D69B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ослабляет биохимическая активность белковых молекул,</w:t>
      </w:r>
    </w:p>
    <w:p w14:paraId="57089B4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нарушает функции сердечнососудистой системы и обмена веществ.</w:t>
      </w:r>
    </w:p>
    <w:p w14:paraId="2BA3B26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Начиная с  некоторого  предела  (теплового  порога)  организм  не справляется с отводом теплоты от отдельных органов  и  их  температура может повышаться.</w:t>
      </w:r>
    </w:p>
    <w:p w14:paraId="51DEE49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Перегрев</w:t>
      </w:r>
      <w:r>
        <w:rPr>
          <w:rFonts w:ascii="Times New Roman" w:hAnsi="Times New Roman"/>
          <w:sz w:val="28"/>
          <w:szCs w:val="28"/>
          <w:lang w:val="ru-RU"/>
        </w:rPr>
        <w:t xml:space="preserve">  </w:t>
      </w:r>
      <w:r>
        <w:rPr>
          <w:rFonts w:ascii="Times New Roman" w:hAnsi="Times New Roman"/>
          <w:b/>
          <w:sz w:val="28"/>
          <w:szCs w:val="28"/>
          <w:lang w:val="ru-RU"/>
        </w:rPr>
        <w:t>особенно вреден</w:t>
      </w:r>
      <w:r>
        <w:rPr>
          <w:rFonts w:ascii="Times New Roman" w:hAnsi="Times New Roman"/>
          <w:sz w:val="28"/>
          <w:szCs w:val="28"/>
          <w:lang w:val="ru-RU"/>
        </w:rPr>
        <w:t xml:space="preserve"> для тканей со слаборазвитой сосудистой</w:t>
      </w:r>
    </w:p>
    <w:p w14:paraId="19335655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системой или недостаточным кровообращением,  играющим роль </w:t>
      </w:r>
      <w:r>
        <w:rPr>
          <w:rFonts w:ascii="Times New Roman" w:hAnsi="Times New Roman"/>
          <w:b/>
          <w:sz w:val="28"/>
          <w:szCs w:val="28"/>
          <w:lang w:val="ru-RU"/>
        </w:rPr>
        <w:t>охлаждающей системы</w:t>
      </w:r>
      <w:r>
        <w:rPr>
          <w:rFonts w:ascii="Times New Roman" w:hAnsi="Times New Roman"/>
          <w:sz w:val="28"/>
          <w:szCs w:val="28"/>
          <w:lang w:val="ru-RU"/>
        </w:rPr>
        <w:t>: глаза, мозг, почки, желудок, желчный пузырь, мочевой пузырь).</w:t>
      </w:r>
    </w:p>
    <w:p w14:paraId="2F15E36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 точки зрения биологической активности спектр ЭМИ разбит на 5 диапазонов:</w:t>
      </w:r>
    </w:p>
    <w:p w14:paraId="5D9382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I   -   единицы    Гц  -  несколько тысяч Гц (несколько кГц), /100 км/</w:t>
      </w:r>
    </w:p>
    <w:p w14:paraId="14E6548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II  -           несколько кГц  -  30  МГц,                                     /10   м/</w:t>
      </w:r>
    </w:p>
    <w:p w14:paraId="394F73F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III -          30 МГц  -     10  ГГц,                                               / 3  см/</w:t>
      </w:r>
    </w:p>
    <w:p w14:paraId="445BB6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IV  -          10 ГГц  -     200  ГГц,                                             /1,5 мм/</w:t>
      </w:r>
    </w:p>
    <w:p w14:paraId="27084B1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V   -         200 ГГц  -    3000  ГГц.                                           /0,1 мм/                                </w:t>
      </w:r>
    </w:p>
    <w:p w14:paraId="2B35918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В  диапазоне I  токи соответствующей частоты протекают через тело  как хороший проводник.  ЭМП индуцируют в теле токи, значения которых зависят от электропроводности ткани.  Именно эти токи являются действующим раздражителем.</w:t>
      </w:r>
    </w:p>
    <w:p w14:paraId="42007BB8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 xml:space="preserve">Гигиеническое нормирование и контроль </w:t>
      </w:r>
      <w:r>
        <w:rPr>
          <w:rFonts w:ascii="Times New Roman" w:hAnsi="Times New Roman"/>
          <w:sz w:val="28"/>
          <w:szCs w:val="28"/>
          <w:lang w:val="ru-RU"/>
        </w:rPr>
        <w:t>осуществляется</w:t>
      </w:r>
    </w:p>
    <w:p w14:paraId="7D22854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-ЭЛЕКТРИЧЕСКИХ ПОЛЕЙ</w:t>
      </w:r>
      <w:r>
        <w:rPr>
          <w:rFonts w:ascii="Times New Roman" w:hAnsi="Times New Roman"/>
          <w:sz w:val="28"/>
          <w:szCs w:val="28"/>
          <w:lang w:val="ru-RU"/>
        </w:rPr>
        <w:t xml:space="preserve"> - по </w:t>
      </w:r>
      <w:r>
        <w:rPr>
          <w:rFonts w:ascii="Times New Roman" w:hAnsi="Times New Roman"/>
          <w:b/>
          <w:sz w:val="28"/>
          <w:szCs w:val="28"/>
          <w:lang w:val="ru-RU"/>
        </w:rPr>
        <w:t>НАПРЯЖЕННОСТИ Е в В/м</w:t>
      </w:r>
      <w:r>
        <w:rPr>
          <w:rFonts w:ascii="Times New Roman" w:hAnsi="Times New Roman"/>
          <w:sz w:val="28"/>
          <w:szCs w:val="28"/>
          <w:lang w:val="ru-RU"/>
        </w:rPr>
        <w:t xml:space="preserve"> (кВ/м).                                                                                                                                      - </w:t>
      </w:r>
      <w:r>
        <w:rPr>
          <w:rFonts w:ascii="Times New Roman" w:hAnsi="Times New Roman"/>
          <w:b/>
          <w:sz w:val="28"/>
          <w:szCs w:val="28"/>
          <w:lang w:val="ru-RU"/>
        </w:rPr>
        <w:t>МАГНИТНЫХ ПОЛЕЙ</w:t>
      </w:r>
      <w:r>
        <w:rPr>
          <w:rFonts w:ascii="Times New Roman" w:hAnsi="Times New Roman"/>
          <w:sz w:val="28"/>
          <w:szCs w:val="28"/>
          <w:lang w:val="ru-RU"/>
        </w:rPr>
        <w:t xml:space="preserve"> -по </w:t>
      </w:r>
      <w:r>
        <w:rPr>
          <w:rFonts w:ascii="Times New Roman" w:hAnsi="Times New Roman"/>
          <w:b/>
          <w:sz w:val="28"/>
          <w:szCs w:val="28"/>
          <w:lang w:val="ru-RU"/>
        </w:rPr>
        <w:t>НАПРЯЖЕННОСТИ Н в А/м (кА/м)</w:t>
      </w:r>
      <w:r>
        <w:rPr>
          <w:rFonts w:ascii="Times New Roman" w:hAnsi="Times New Roman"/>
          <w:sz w:val="28"/>
          <w:szCs w:val="28"/>
          <w:lang w:val="ru-RU"/>
        </w:rPr>
        <w:t xml:space="preserve"> или  по  </w:t>
      </w:r>
      <w:r>
        <w:rPr>
          <w:rFonts w:ascii="Times New Roman" w:hAnsi="Times New Roman"/>
          <w:b/>
          <w:sz w:val="28"/>
          <w:szCs w:val="28"/>
          <w:lang w:val="ru-RU"/>
        </w:rPr>
        <w:t>МАГНИТНОЙ ИНДУКЦИИ В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в Тл (мТл, мкТл, нТл</w:t>
      </w:r>
      <w:r>
        <w:rPr>
          <w:rFonts w:ascii="Times New Roman" w:hAnsi="Times New Roman"/>
          <w:sz w:val="28"/>
          <w:szCs w:val="28"/>
          <w:lang w:val="ru-RU"/>
        </w:rPr>
        <w:t>).</w:t>
      </w:r>
    </w:p>
    <w:p w14:paraId="4C7C7E1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32D3EBAF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1.  ДО РАДИОЧАСТОТНЫЙ ДИАПАЗОН.</w:t>
      </w:r>
    </w:p>
    <w:p w14:paraId="70115A6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В  </w:t>
      </w:r>
      <w:r>
        <w:rPr>
          <w:rFonts w:ascii="Times New Roman" w:hAnsi="Times New Roman"/>
          <w:b/>
          <w:sz w:val="28"/>
          <w:szCs w:val="28"/>
          <w:lang w:val="ru-RU"/>
        </w:rPr>
        <w:t>ПЕРВЫЙ  до радиочастотный диапазон</w:t>
      </w:r>
      <w:r>
        <w:rPr>
          <w:rFonts w:ascii="Times New Roman" w:hAnsi="Times New Roman"/>
          <w:sz w:val="28"/>
          <w:szCs w:val="28"/>
          <w:lang w:val="ru-RU"/>
        </w:rPr>
        <w:t> ЭМИ (от единиц Гц  до 130 кГц)   попадают очень важные и наиболее распространенные в производстве поля,  возникающие в результате  применения   электрического тока.</w:t>
      </w:r>
    </w:p>
    <w:p w14:paraId="7E93C419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1.1.  ЭЛЕКТРИЧЕСКИЕ ПОЛЯ ТОКОВ ПРОМЫШЛЕННОЙ ЧАСТОТЫ 50 Гц - ЭМП ПЧ (50 Гц).</w:t>
      </w:r>
    </w:p>
    <w:p w14:paraId="7BD8719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Основными </w:t>
      </w:r>
      <w:r>
        <w:rPr>
          <w:rFonts w:ascii="Times New Roman" w:hAnsi="Times New Roman"/>
          <w:b/>
          <w:sz w:val="28"/>
          <w:szCs w:val="28"/>
          <w:lang w:val="ru-RU"/>
        </w:rPr>
        <w:t>источниками ЭМП ПРОМЫШЛЕННОЙ ЧАСТОТЫ 50Гц</w:t>
      </w:r>
      <w:r>
        <w:rPr>
          <w:rFonts w:ascii="Times New Roman" w:hAnsi="Times New Roman"/>
          <w:sz w:val="28"/>
          <w:szCs w:val="28"/>
          <w:lang w:val="ru-RU"/>
        </w:rPr>
        <w:t xml:space="preserve"> являются:</w:t>
      </w:r>
    </w:p>
    <w:p w14:paraId="3245ABA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линии  электропередач (ЛЭП) напряжением до 1150 кВ,</w:t>
      </w:r>
    </w:p>
    <w:p w14:paraId="740C668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-открытые распределительные устройства, включающие  коммутационные аппараты,</w:t>
      </w:r>
    </w:p>
    <w:p w14:paraId="081DE74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устройства защиты и автоматики,</w:t>
      </w:r>
    </w:p>
    <w:p w14:paraId="4AF5A90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сборные, соединительные шины и вспомогательные устройства,</w:t>
      </w:r>
    </w:p>
    <w:p w14:paraId="07E0DAD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электросварочное оборудование,</w:t>
      </w:r>
    </w:p>
    <w:p w14:paraId="05881CD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физиотерапевтические аппараты,</w:t>
      </w:r>
    </w:p>
    <w:p w14:paraId="19B62E7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-высоковольтное промышленное, научное и медицинское электрооборудование.</w:t>
      </w:r>
    </w:p>
    <w:p w14:paraId="203BE24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измерительные приборы.</w:t>
      </w:r>
    </w:p>
    <w:p w14:paraId="13EEA0E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Кроме того, достаточно активно используются электромагнитные поля в </w:t>
      </w:r>
      <w:r>
        <w:rPr>
          <w:rFonts w:ascii="Times New Roman" w:hAnsi="Times New Roman"/>
          <w:b/>
          <w:sz w:val="28"/>
          <w:szCs w:val="28"/>
          <w:lang w:val="ru-RU"/>
        </w:rPr>
        <w:t>качестве технологического средства</w:t>
      </w:r>
      <w:r>
        <w:rPr>
          <w:rFonts w:ascii="Times New Roman" w:hAnsi="Times New Roman"/>
          <w:sz w:val="28"/>
          <w:szCs w:val="28"/>
          <w:lang w:val="ru-RU"/>
        </w:rPr>
        <w:t>:</w:t>
      </w:r>
    </w:p>
    <w:p w14:paraId="2A3CD6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для  </w:t>
      </w:r>
      <w:r>
        <w:rPr>
          <w:rFonts w:ascii="Times New Roman" w:hAnsi="Times New Roman"/>
          <w:b/>
          <w:sz w:val="28"/>
          <w:szCs w:val="28"/>
          <w:lang w:val="ru-RU"/>
        </w:rPr>
        <w:t>индукционного нагрева металлов и полупроводников</w:t>
      </w:r>
      <w:r>
        <w:rPr>
          <w:rFonts w:ascii="Times New Roman" w:hAnsi="Times New Roman"/>
          <w:sz w:val="28"/>
          <w:szCs w:val="28"/>
          <w:lang w:val="ru-RU"/>
        </w:rPr>
        <w:t xml:space="preserve"> (при закалке и отпуске деталей, накатке твердых сплавов на режущий инструмент, плавке металлов и полупроводников,  очистке пролупроводников, выращивании полупроводниковых кристаллов и пленок);</w:t>
      </w:r>
    </w:p>
    <w:p w14:paraId="3A1AC8A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в приборах </w:t>
      </w:r>
      <w:r>
        <w:rPr>
          <w:rFonts w:ascii="Times New Roman" w:hAnsi="Times New Roman"/>
          <w:b/>
          <w:sz w:val="28"/>
          <w:szCs w:val="28"/>
          <w:lang w:val="ru-RU"/>
        </w:rPr>
        <w:t>диэлектрического нагрева</w:t>
      </w:r>
      <w:r>
        <w:rPr>
          <w:rFonts w:ascii="Times New Roman" w:hAnsi="Times New Roman"/>
          <w:sz w:val="28"/>
          <w:szCs w:val="28"/>
          <w:lang w:val="ru-RU"/>
        </w:rPr>
        <w:t xml:space="preserve"> (применяемые для сварки синтетических материалов, прессовки синтетических порошков);</w:t>
      </w:r>
    </w:p>
    <w:p w14:paraId="5839CEF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при </w:t>
      </w:r>
      <w:r>
        <w:rPr>
          <w:rFonts w:ascii="Times New Roman" w:hAnsi="Times New Roman"/>
          <w:b/>
          <w:sz w:val="28"/>
          <w:szCs w:val="28"/>
          <w:lang w:val="ru-RU"/>
        </w:rPr>
        <w:t>испытаниях электровакуумных приборов</w:t>
      </w:r>
      <w:r>
        <w:rPr>
          <w:rFonts w:ascii="Times New Roman" w:hAnsi="Times New Roman"/>
          <w:sz w:val="28"/>
          <w:szCs w:val="28"/>
          <w:lang w:val="ru-RU"/>
        </w:rPr>
        <w:t xml:space="preserve"> (автогенераторы,  усилители мощности и т.д. мощностью до 2000 кВт и частотой 100 кГц-300 ГГц/;</w:t>
      </w:r>
    </w:p>
    <w:p w14:paraId="442C423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для получения </w:t>
      </w:r>
      <w:r>
        <w:rPr>
          <w:rFonts w:ascii="Times New Roman" w:hAnsi="Times New Roman"/>
          <w:b/>
          <w:sz w:val="28"/>
          <w:szCs w:val="28"/>
          <w:lang w:val="ru-RU"/>
        </w:rPr>
        <w:t>плазменного состояния вещества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050967E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действии  </w:t>
      </w:r>
      <w:r>
        <w:rPr>
          <w:rFonts w:ascii="Times New Roman" w:hAnsi="Times New Roman"/>
          <w:b/>
          <w:sz w:val="28"/>
          <w:szCs w:val="28"/>
          <w:lang w:val="ru-RU"/>
        </w:rPr>
        <w:t>электрического поля (ЭП) промышленной частоты</w:t>
      </w:r>
      <w:r>
        <w:rPr>
          <w:rFonts w:ascii="Times New Roman" w:hAnsi="Times New Roman"/>
          <w:sz w:val="28"/>
          <w:szCs w:val="28"/>
          <w:lang w:val="ru-RU"/>
        </w:rPr>
        <w:t xml:space="preserve">  допускается работать </w:t>
      </w:r>
      <w:r>
        <w:rPr>
          <w:rFonts w:ascii="Times New Roman" w:hAnsi="Times New Roman"/>
          <w:b/>
          <w:sz w:val="28"/>
          <w:szCs w:val="28"/>
          <w:lang w:val="ru-RU"/>
        </w:rPr>
        <w:t>в течение всего рабочего дня 8 час</w:t>
      </w:r>
      <w:r>
        <w:rPr>
          <w:rFonts w:ascii="Times New Roman" w:hAnsi="Times New Roman"/>
          <w:sz w:val="28"/>
          <w:szCs w:val="28"/>
          <w:lang w:val="ru-RU"/>
        </w:rPr>
        <w:t xml:space="preserve">  при   напряженности ЭП до 5 кВ/м. </w:t>
      </w:r>
    </w:p>
    <w:p w14:paraId="0977105A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При напряженности ЭП Е = 5-20 кВ/м допустимое время Т (час) определяется по формуле:                         </w:t>
      </w:r>
      <w:r>
        <w:rPr>
          <w:rFonts w:ascii="Times New Roman" w:hAnsi="Times New Roman"/>
          <w:b/>
          <w:sz w:val="28"/>
          <w:szCs w:val="28"/>
          <w:lang w:val="ru-RU"/>
        </w:rPr>
        <w:t>Т = (50/Е) - 2.</w:t>
      </w:r>
    </w:p>
    <w:p w14:paraId="2CB306E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напряженности Е = 20-25 кВ/м время  пребывания  персонала  не должно превышать 10 мин.</w:t>
      </w:r>
    </w:p>
    <w:p w14:paraId="0A9415E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Предельно допустимый уровень напряженности 25 кВ/м,  при которой пребывание в ЭП </w:t>
      </w:r>
      <w:r>
        <w:rPr>
          <w:rFonts w:ascii="Times New Roman" w:hAnsi="Times New Roman"/>
          <w:b/>
          <w:sz w:val="28"/>
          <w:szCs w:val="28"/>
          <w:lang w:val="ru-RU"/>
        </w:rPr>
        <w:t>без средств защиты запрещена.</w:t>
      </w:r>
    </w:p>
    <w:p w14:paraId="3B8D16A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действии   </w:t>
      </w:r>
      <w:r>
        <w:rPr>
          <w:rFonts w:ascii="Times New Roman" w:hAnsi="Times New Roman"/>
          <w:b/>
          <w:sz w:val="28"/>
          <w:szCs w:val="28"/>
          <w:lang w:val="ru-RU"/>
        </w:rPr>
        <w:t>периодического  (синусоидального)  магнитного  поля  (МП) промышленной частоты</w:t>
      </w:r>
      <w:r>
        <w:rPr>
          <w:rFonts w:ascii="Times New Roman" w:hAnsi="Times New Roman"/>
          <w:sz w:val="28"/>
          <w:szCs w:val="28"/>
          <w:lang w:val="ru-RU"/>
        </w:rPr>
        <w:t>  устанавливается допустимое время работы при общем или локальном воздействии при различных значениях  </w:t>
      </w:r>
      <w:r>
        <w:rPr>
          <w:rFonts w:ascii="Times New Roman" w:hAnsi="Times New Roman"/>
          <w:b/>
          <w:sz w:val="28"/>
          <w:szCs w:val="28"/>
          <w:lang w:val="ru-RU"/>
        </w:rPr>
        <w:t>напряженности / индукции  МП</w:t>
      </w:r>
      <w:r>
        <w:rPr>
          <w:rFonts w:ascii="Times New Roman" w:hAnsi="Times New Roman"/>
          <w:sz w:val="28"/>
          <w:szCs w:val="28"/>
          <w:lang w:val="ru-RU"/>
        </w:rPr>
        <w:t xml:space="preserve">.                        </w:t>
      </w:r>
    </w:p>
    <w:p w14:paraId="146A5A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действии  </w:t>
      </w:r>
      <w:r>
        <w:rPr>
          <w:rFonts w:ascii="Times New Roman" w:hAnsi="Times New Roman"/>
          <w:b/>
          <w:sz w:val="28"/>
          <w:szCs w:val="28"/>
          <w:lang w:val="ru-RU"/>
        </w:rPr>
        <w:t>импульсных магнитных полей (ИМП) промышленной частоты 50 Гц</w:t>
      </w:r>
      <w:r>
        <w:rPr>
          <w:rFonts w:ascii="Times New Roman" w:hAnsi="Times New Roman"/>
          <w:sz w:val="28"/>
          <w:szCs w:val="28"/>
          <w:lang w:val="ru-RU"/>
        </w:rPr>
        <w:t xml:space="preserve">   при  различных напряженностях магнитного поля допускается время работы в зависимости от</w:t>
      </w:r>
    </w:p>
    <w:p w14:paraId="5E1280F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общей продолжительности воздействия ИМП за рабочую смену,</w:t>
      </w:r>
    </w:p>
    <w:p w14:paraId="001FB16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длительности импульса,</w:t>
      </w:r>
    </w:p>
    <w:p w14:paraId="4F6A2E9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длительности паузы между импульсами.</w:t>
      </w:r>
    </w:p>
    <w:p w14:paraId="75A87509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Установлены предельно-допустимые напряженности ЭП:</w:t>
      </w:r>
    </w:p>
    <w:p w14:paraId="2744991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внутри жилых зданий - 0,5 кВ/м;</w:t>
      </w:r>
    </w:p>
    <w:p w14:paraId="7E093B3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на территории жилой застройки - 1 кВ/м;</w:t>
      </w:r>
    </w:p>
    <w:p w14:paraId="573B964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в населенной местности,  вне зоны жилой застройки, а также на территории огородов и  садов  -  5 кВ/м. (И т.д. вплоть до: труднодоступной местности - 20 кВ/м).</w:t>
      </w:r>
    </w:p>
    <w:p w14:paraId="759339F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Биологические действие ЭМП ПЧ 50 Гц определяет  </w:t>
      </w:r>
      <w:r>
        <w:rPr>
          <w:rFonts w:ascii="Times New Roman" w:hAnsi="Times New Roman"/>
          <w:b/>
          <w:sz w:val="28"/>
          <w:szCs w:val="28"/>
          <w:lang w:val="ru-RU"/>
        </w:rPr>
        <w:t>электрическая напряженность</w:t>
      </w:r>
      <w:r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14:paraId="7D88737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Подразделяется по воздействию по частотным характеристикам на диапазоны.</w:t>
      </w:r>
    </w:p>
    <w:p w14:paraId="2E826F5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Для  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диапазона </w:t>
      </w:r>
      <w:r>
        <w:rPr>
          <w:rFonts w:ascii="Times New Roman" w:hAnsi="Times New Roman"/>
          <w:b/>
          <w:sz w:val="28"/>
          <w:szCs w:val="28"/>
        </w:rPr>
        <w:t>I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 - II</w:t>
      </w:r>
      <w:r>
        <w:rPr>
          <w:rFonts w:ascii="Times New Roman" w:hAnsi="Times New Roman"/>
          <w:sz w:val="28"/>
          <w:szCs w:val="28"/>
          <w:lang w:val="ru-RU"/>
        </w:rPr>
        <w:t>  характерен быстрый рост  поглощенной  энергии  с увеличением частоты.</w:t>
      </w:r>
    </w:p>
    <w:p w14:paraId="2EB93CE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 xml:space="preserve"> Диапазон III</w:t>
      </w:r>
      <w:r>
        <w:rPr>
          <w:rFonts w:ascii="Times New Roman" w:hAnsi="Times New Roman"/>
          <w:sz w:val="28"/>
          <w:szCs w:val="28"/>
          <w:lang w:val="ru-RU"/>
        </w:rPr>
        <w:t>, соответствующий  ЭМП радиочастоты  характеризуется наличием максимумов поглощения телом энергии внешнего поля. Такое "резонансное" активное поглощение характерно для частоты близкой к 70 МГц.</w:t>
      </w:r>
    </w:p>
    <w:p w14:paraId="06E3A61D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С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уменьшением  длины волны глубина проникновения</w:t>
      </w:r>
      <w:r>
        <w:rPr>
          <w:rFonts w:ascii="Times New Roman" w:hAnsi="Times New Roman"/>
          <w:sz w:val="28"/>
          <w:szCs w:val="28"/>
          <w:lang w:val="ru-RU"/>
        </w:rPr>
        <w:t xml:space="preserve"> ЭМИ - </w:t>
      </w:r>
      <w:r>
        <w:rPr>
          <w:rFonts w:ascii="Times New Roman" w:hAnsi="Times New Roman"/>
          <w:b/>
          <w:sz w:val="28"/>
          <w:szCs w:val="28"/>
          <w:lang w:val="ru-RU"/>
        </w:rPr>
        <w:t>УМЕНЬШАЕТСЯ.</w:t>
      </w:r>
    </w:p>
    <w:p w14:paraId="187BC66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Для  </w:t>
      </w:r>
      <w:r>
        <w:rPr>
          <w:rFonts w:ascii="Times New Roman" w:hAnsi="Times New Roman"/>
          <w:b/>
          <w:sz w:val="28"/>
          <w:szCs w:val="28"/>
          <w:lang w:val="ru-RU"/>
        </w:rPr>
        <w:t>диапазонов  IV и V</w:t>
      </w:r>
      <w:r>
        <w:rPr>
          <w:rFonts w:ascii="Times New Roman" w:hAnsi="Times New Roman"/>
          <w:sz w:val="28"/>
          <w:szCs w:val="28"/>
          <w:lang w:val="ru-RU"/>
        </w:rPr>
        <w:t xml:space="preserve"> характерно </w:t>
      </w:r>
      <w:r>
        <w:rPr>
          <w:rFonts w:ascii="Times New Roman" w:hAnsi="Times New Roman"/>
          <w:b/>
          <w:sz w:val="28"/>
          <w:szCs w:val="28"/>
          <w:lang w:val="ru-RU"/>
        </w:rPr>
        <w:t>максимальное поглощении</w:t>
      </w:r>
      <w:r>
        <w:rPr>
          <w:rFonts w:ascii="Times New Roman" w:hAnsi="Times New Roman"/>
          <w:sz w:val="28"/>
          <w:szCs w:val="28"/>
          <w:lang w:val="ru-RU"/>
        </w:rPr>
        <w:t xml:space="preserve"> энергии </w:t>
      </w:r>
      <w:r>
        <w:rPr>
          <w:rFonts w:ascii="Times New Roman" w:hAnsi="Times New Roman"/>
          <w:b/>
          <w:sz w:val="28"/>
          <w:szCs w:val="28"/>
          <w:lang w:val="ru-RU"/>
        </w:rPr>
        <w:t>поверхностными тканями, кожей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040F3E4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Облучение глаз вызывает помутнение хрусталика (катаракту), которое  обнаруживается не сразу,  а через несколько дней или недель,  а так же возможны ожоги роговицы.</w:t>
      </w:r>
    </w:p>
    <w:p w14:paraId="3600317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Переменные магнитные поля</w:t>
      </w:r>
      <w:r>
        <w:rPr>
          <w:rFonts w:ascii="Times New Roman" w:hAnsi="Times New Roman"/>
          <w:sz w:val="28"/>
          <w:szCs w:val="28"/>
          <w:lang w:val="ru-RU"/>
        </w:rPr>
        <w:t xml:space="preserve"> вызывают характерные 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зрительные ощущения </w:t>
      </w: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/>
          <w:b/>
          <w:sz w:val="28"/>
          <w:szCs w:val="28"/>
          <w:lang w:val="ru-RU"/>
        </w:rPr>
        <w:t>ФОСФЕНЫ</w:t>
      </w:r>
      <w:r>
        <w:rPr>
          <w:rFonts w:ascii="Times New Roman" w:hAnsi="Times New Roman"/>
          <w:sz w:val="28"/>
          <w:szCs w:val="28"/>
          <w:lang w:val="ru-RU"/>
        </w:rPr>
        <w:t>, которые исчезают в момент прекращения действия МП.</w:t>
      </w:r>
    </w:p>
    <w:p w14:paraId="0AA1898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локальном  действии на руки возникает ощущение зуда, бледность и синюшность кожных покровов,  отечность и уплотнение, а иногда и ороговение кожи.</w:t>
      </w:r>
    </w:p>
    <w:p w14:paraId="5CE85AB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Средства защиты</w:t>
      </w:r>
      <w:r>
        <w:rPr>
          <w:rFonts w:ascii="Times New Roman" w:hAnsi="Times New Roman"/>
          <w:sz w:val="28"/>
          <w:szCs w:val="28"/>
          <w:lang w:val="ru-RU"/>
        </w:rPr>
        <w:t xml:space="preserve"> от электрического поля частотой 50 Гц:</w:t>
      </w:r>
    </w:p>
    <w:p w14:paraId="66ABF08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стационарные экранирующие устройства (козырьки, навесы, перегородки);</w:t>
      </w:r>
    </w:p>
    <w:p w14:paraId="6DF69B0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переносные (передвижные) экранирующие средства</w:t>
      </w:r>
      <w:r>
        <w:rPr>
          <w:rFonts w:ascii="Times New Roman" w:hAnsi="Times New Roman"/>
          <w:sz w:val="28"/>
          <w:szCs w:val="28"/>
          <w:lang w:val="ru-RU"/>
        </w:rPr>
        <w:br w:type="textWrapping"/>
      </w:r>
      <w:r>
        <w:rPr>
          <w:rFonts w:ascii="Times New Roman" w:hAnsi="Times New Roman"/>
          <w:sz w:val="28"/>
          <w:szCs w:val="28"/>
          <w:lang w:val="ru-RU"/>
        </w:rPr>
        <w:t>защиты (инвентарные навесы, палатки, перегородки, щиты, зонты, экраны и т. д.).</w:t>
      </w:r>
    </w:p>
    <w:p w14:paraId="21387D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К индивидуальным средствам защиты относятся: защитный костюм - куртка и брюки, комбинезон; экранирующий головной убор - металлическая или пластмассовая каска для теплого времени года и шапка-ушанка с прокладкой из металлизированной ткани для холодного времени года; спе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циальная обувь, имеющая электропроводящую резиновую подошву или выполненная целиком из электропроводящей резины.</w:t>
      </w:r>
    </w:p>
    <w:p w14:paraId="1BEA7FD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0A45CD2D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1.2. Электростатические поля</w:t>
      </w:r>
    </w:p>
    <w:p w14:paraId="30C7B59A">
      <w:pPr>
        <w:spacing w:line="360" w:lineRule="auto"/>
        <w:ind w:firstLine="709"/>
        <w:jc w:val="both"/>
        <w:rPr>
          <w:rFonts w:ascii="Times New Roman" w:hAnsi="Times New Roman" w:eastAsia="Times New Roman"/>
          <w:sz w:val="28"/>
          <w:szCs w:val="28"/>
          <w:lang w:val="ru-RU" w:eastAsia="ru-RU" w:bidi="ar-SA"/>
        </w:rPr>
      </w:pPr>
      <w:r>
        <w:rPr>
          <w:rFonts w:ascii="Times New Roman" w:hAnsi="Times New Roman"/>
          <w:b/>
          <w:sz w:val="28"/>
          <w:szCs w:val="28"/>
          <w:lang w:val="ru-RU"/>
        </w:rPr>
        <w:t> Электростатические поля -</w:t>
      </w:r>
      <w:r>
        <w:rPr>
          <w:rFonts w:ascii="Times New Roman" w:hAnsi="Times New Roman"/>
          <w:sz w:val="28"/>
          <w:szCs w:val="28"/>
          <w:lang w:val="ru-RU"/>
        </w:rPr>
        <w:t xml:space="preserve"> э</w:t>
      </w:r>
      <w:r>
        <w:rPr>
          <w:rFonts w:ascii="Times New Roman" w:hAnsi="Times New Roman" w:eastAsia="Times New Roman"/>
          <w:color w:val="000000"/>
          <w:spacing w:val="11"/>
          <w:sz w:val="28"/>
          <w:szCs w:val="28"/>
          <w:lang w:val="ru-RU" w:eastAsia="ru-RU" w:bidi="ar-SA"/>
        </w:rPr>
        <w:t xml:space="preserve">то совокупность </w:t>
      </w:r>
      <w:r>
        <w:rPr>
          <w:rFonts w:ascii="Times New Roman" w:hAnsi="Times New Roman" w:eastAsia="Times New Roman"/>
          <w:color w:val="000000"/>
          <w:spacing w:val="9"/>
          <w:sz w:val="28"/>
          <w:szCs w:val="28"/>
          <w:lang w:val="ru-RU" w:eastAsia="ru-RU" w:bidi="ar-SA"/>
        </w:rPr>
        <w:t>явлений, связанных с возникновением, сохранением и ре</w:t>
      </w:r>
      <w:r>
        <w:rPr>
          <w:rFonts w:ascii="Times New Roman" w:hAnsi="Times New Roman" w:eastAsia="Times New Roman"/>
          <w:color w:val="000000"/>
          <w:spacing w:val="9"/>
          <w:sz w:val="28"/>
          <w:szCs w:val="28"/>
          <w:lang w:val="ru-RU" w:eastAsia="ru-RU" w:bidi="ar-SA"/>
        </w:rPr>
        <w:softHyphen/>
      </w:r>
      <w:r>
        <w:rPr>
          <w:rFonts w:ascii="Times New Roman" w:hAnsi="Times New Roman" w:eastAsia="Times New Roman"/>
          <w:color w:val="000000"/>
          <w:spacing w:val="7"/>
          <w:sz w:val="28"/>
          <w:szCs w:val="28"/>
          <w:lang w:val="ru-RU" w:eastAsia="ru-RU" w:bidi="ar-SA"/>
        </w:rPr>
        <w:t>лаксацией свободного электрического заряда на поверхно</w:t>
      </w:r>
      <w:r>
        <w:rPr>
          <w:rFonts w:ascii="Times New Roman" w:hAnsi="Times New Roman" w:eastAsia="Times New Roman"/>
          <w:color w:val="000000"/>
          <w:spacing w:val="7"/>
          <w:sz w:val="28"/>
          <w:szCs w:val="28"/>
          <w:lang w:val="ru-RU" w:eastAsia="ru-RU" w:bidi="ar-SA"/>
        </w:rPr>
        <w:softHyphen/>
      </w:r>
      <w:r>
        <w:rPr>
          <w:rFonts w:ascii="Times New Roman" w:hAnsi="Times New Roman" w:eastAsia="Times New Roman"/>
          <w:color w:val="000000"/>
          <w:spacing w:val="5"/>
          <w:sz w:val="28"/>
          <w:szCs w:val="28"/>
          <w:lang w:val="ru-RU" w:eastAsia="ru-RU" w:bidi="ar-SA"/>
        </w:rPr>
        <w:t>сти и в объеме диэлектрических и полупроводниковых мате</w:t>
      </w:r>
      <w:r>
        <w:rPr>
          <w:rFonts w:ascii="Times New Roman" w:hAnsi="Times New Roman" w:eastAsia="Times New Roman"/>
          <w:color w:val="000000"/>
          <w:spacing w:val="4"/>
          <w:sz w:val="28"/>
          <w:szCs w:val="28"/>
          <w:lang w:val="ru-RU" w:eastAsia="ru-RU" w:bidi="ar-SA"/>
        </w:rPr>
        <w:t>риалов или на изолированных проводниках. Постоянное электрос</w:t>
      </w:r>
      <w:r>
        <w:rPr>
          <w:rFonts w:ascii="Times New Roman" w:hAnsi="Times New Roman" w:eastAsia="Times New Roman"/>
          <w:color w:val="000000"/>
          <w:spacing w:val="10"/>
          <w:sz w:val="28"/>
          <w:szCs w:val="28"/>
          <w:lang w:val="ru-RU" w:eastAsia="ru-RU" w:bidi="ar-SA"/>
        </w:rPr>
        <w:t>татическое поле (ЭСП) - это поле неподвижных з</w:t>
      </w:r>
      <w:r>
        <w:rPr>
          <w:rFonts w:ascii="Times New Roman" w:hAnsi="Times New Roman" w:eastAsia="Times New Roman"/>
          <w:color w:val="000000"/>
          <w:spacing w:val="5"/>
          <w:sz w:val="28"/>
          <w:szCs w:val="28"/>
          <w:lang w:val="ru-RU" w:eastAsia="ru-RU" w:bidi="ar-SA"/>
        </w:rPr>
        <w:t>арядов, осуществляющее взаимодействие между ними. Возникновение зарядов статического электричества происходит</w:t>
      </w:r>
      <w:r>
        <w:rPr>
          <w:rFonts w:ascii="Times New Roman" w:hAnsi="Times New Roman" w:eastAsia="Times New Roman"/>
          <w:color w:val="000000"/>
          <w:spacing w:val="6"/>
          <w:sz w:val="28"/>
          <w:szCs w:val="28"/>
          <w:lang w:val="ru-RU" w:eastAsia="ru-RU" w:bidi="ar-SA"/>
        </w:rPr>
        <w:t xml:space="preserve"> при относительном перемещении двух находящихся в контакте тел, кристаллизации, а также вследствие ин</w:t>
      </w:r>
      <w:r>
        <w:rPr>
          <w:rFonts w:ascii="Times New Roman" w:hAnsi="Times New Roman" w:eastAsia="Times New Roman"/>
          <w:color w:val="000000"/>
          <w:spacing w:val="6"/>
          <w:sz w:val="28"/>
          <w:szCs w:val="28"/>
          <w:lang w:val="ru-RU" w:eastAsia="ru-RU" w:bidi="ar-SA"/>
        </w:rPr>
        <w:softHyphen/>
      </w:r>
      <w:r>
        <w:rPr>
          <w:rFonts w:ascii="Times New Roman" w:hAnsi="Times New Roman" w:eastAsia="Times New Roman"/>
          <w:color w:val="000000"/>
          <w:spacing w:val="-1"/>
          <w:sz w:val="28"/>
          <w:szCs w:val="28"/>
          <w:lang w:val="ru-RU" w:eastAsia="ru-RU" w:bidi="ar-SA"/>
        </w:rPr>
        <w:t>дукции.</w:t>
      </w:r>
    </w:p>
    <w:p w14:paraId="0802B9B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ЭСП </w:t>
      </w:r>
      <w:r>
        <w:rPr>
          <w:rFonts w:ascii="Times New Roman" w:hAnsi="Times New Roman"/>
          <w:sz w:val="28"/>
          <w:szCs w:val="28"/>
          <w:lang w:val="ru-RU"/>
        </w:rPr>
        <w:t>(электрические  поля  неподвижных электрических зарядов) образуются:</w:t>
      </w:r>
    </w:p>
    <w:p w14:paraId="3331BA1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при работе с ЛЕГКО ЭЛЕКТРИЗУЮЩИМИСЯ МАТЕРИАЛАМИ,</w:t>
      </w:r>
    </w:p>
    <w:p w14:paraId="1751421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при эксплуатации высоковольтных установок постоянного тока.</w:t>
      </w:r>
    </w:p>
    <w:p w14:paraId="0E7AB25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</w:t>
      </w:r>
      <w:r>
        <w:rPr>
          <w:rFonts w:ascii="Times New Roman" w:hAnsi="Times New Roman"/>
          <w:b/>
          <w:sz w:val="28"/>
          <w:szCs w:val="28"/>
          <w:lang w:val="ru-RU"/>
        </w:rPr>
        <w:t>ЭСП возникают</w:t>
      </w:r>
      <w:r>
        <w:rPr>
          <w:rFonts w:ascii="Times New Roman" w:hAnsi="Times New Roman"/>
          <w:sz w:val="28"/>
          <w:szCs w:val="28"/>
          <w:lang w:val="ru-RU"/>
        </w:rPr>
        <w:t xml:space="preserve">  при электрогазоочистке,  электростатической сепарации руд и материалов,  электроворсовании,  изготовлении и эксплуатации полупроводниковых  приборов и микросхем, обработке полимерных материалов, эксплуатации  вычислительной техники  и др.</w:t>
      </w:r>
    </w:p>
    <w:p w14:paraId="3AFB13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Электромагнитное поле, создаваемое источниками, характеризуется:</w:t>
      </w:r>
    </w:p>
    <w:p w14:paraId="431FFE5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непрерывным распределением в пространстве,                                                                 - способностью распространяться со скоростью света,</w:t>
      </w:r>
    </w:p>
    <w:p w14:paraId="3F420C9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воздействовать на заряженные частицы и токи, вследствие чего энергия поля преобразуется в другие виды энергии.</w:t>
      </w:r>
    </w:p>
    <w:p w14:paraId="2F4A6BC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Воздействие  </w:t>
      </w:r>
      <w:r>
        <w:rPr>
          <w:rFonts w:ascii="Times New Roman" w:hAnsi="Times New Roman"/>
          <w:b/>
          <w:sz w:val="28"/>
          <w:szCs w:val="28"/>
          <w:lang w:val="ru-RU"/>
        </w:rPr>
        <w:t>электростатического  поля  (ЭСП)</w:t>
      </w:r>
      <w:r>
        <w:rPr>
          <w:rFonts w:ascii="Times New Roman" w:hAnsi="Times New Roman"/>
          <w:sz w:val="28"/>
          <w:szCs w:val="28"/>
          <w:lang w:val="ru-RU"/>
        </w:rPr>
        <w:t xml:space="preserve">   на человека связано чаще всего, с протеканием через него слабого тока (несколько МИКРОампер),  не могущего вызвать  электротравм.  Однако вследствие </w:t>
      </w:r>
      <w:r>
        <w:rPr>
          <w:rFonts w:ascii="Times New Roman" w:hAnsi="Times New Roman"/>
          <w:b/>
          <w:sz w:val="28"/>
          <w:szCs w:val="28"/>
          <w:lang w:val="ru-RU"/>
        </w:rPr>
        <w:t>РЕФЛЕКТОРНОЙ реакции</w:t>
      </w:r>
      <w:r>
        <w:rPr>
          <w:rFonts w:ascii="Times New Roman" w:hAnsi="Times New Roman"/>
          <w:sz w:val="28"/>
          <w:szCs w:val="28"/>
          <w:lang w:val="ru-RU"/>
        </w:rPr>
        <w:t xml:space="preserve"> на ток (резкое отстранение от  заряженного  тела)  возможна  механическая травма от удара о рядом расположенные элементы конструкций,  падение с высоты. </w:t>
      </w:r>
    </w:p>
    <w:p w14:paraId="4D1764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Исследования биологических эффектов показали, что наиболее чувствительны к электростатическим полям нерв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ная, сердечно-сосудистая, нейрогуморальная и другие си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стемы организма.</w:t>
      </w:r>
    </w:p>
    <w:p w14:paraId="26BD00D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У людей, работающих в зоне воздействия электростатического поля, встречаются разнообразные жалобы на: раздражительность, головную боль, нарушение сна, сни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жение аппетита и др. Характерны своеобразные "фобии", обусловленные страхом ожидаемого разряда. Склонность к "фобиям" обычно сочетается с повышенной эмоциональной возбудимостью.</w:t>
      </w:r>
    </w:p>
    <w:p w14:paraId="1DEF5C9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Предельно допустимый  уровень  </w:t>
      </w:r>
      <w:r>
        <w:rPr>
          <w:rFonts w:ascii="Times New Roman" w:hAnsi="Times New Roman"/>
          <w:b/>
          <w:sz w:val="28"/>
          <w:szCs w:val="28"/>
          <w:lang w:val="ru-RU"/>
        </w:rPr>
        <w:t>напряженности ЭСП</w:t>
      </w:r>
      <w:r>
        <w:rPr>
          <w:rFonts w:ascii="Times New Roman" w:hAnsi="Times New Roman"/>
          <w:sz w:val="28"/>
          <w:szCs w:val="28"/>
          <w:lang w:val="ru-RU"/>
        </w:rPr>
        <w:t>  Е </w:t>
      </w:r>
      <w:r>
        <w:rPr>
          <w:rFonts w:ascii="Times New Roman" w:hAnsi="Times New Roman"/>
          <w:sz w:val="28"/>
          <w:szCs w:val="28"/>
          <w:vertAlign w:val="subscript"/>
          <w:lang w:val="ru-RU"/>
        </w:rPr>
        <w:t>пред</w:t>
      </w:r>
      <w:r>
        <w:rPr>
          <w:rFonts w:ascii="Times New Roman" w:hAnsi="Times New Roman"/>
          <w:sz w:val="28"/>
          <w:szCs w:val="28"/>
          <w:lang w:val="ru-RU"/>
        </w:rPr>
        <w:t xml:space="preserve">  при воздействии менее 1 часа в смену установлено 60 кВ/м.</w:t>
      </w:r>
    </w:p>
    <w:p w14:paraId="405DEA1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Е пду  &lt; 20 кВ/м время пребывания не регламентируется.</w:t>
      </w:r>
    </w:p>
    <w:p w14:paraId="7E35A66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Е пду = 20 - 60 кВ/м  допустимое  время  пребывания  персонала t доп  (час) в ЭСП без средств защиты должно быть  t доп  = (60 / Ефакт ) 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2</w:t>
      </w:r>
      <w:r>
        <w:rPr>
          <w:rFonts w:ascii="Times New Roman" w:hAnsi="Times New Roman"/>
          <w:sz w:val="28"/>
          <w:szCs w:val="28"/>
          <w:lang w:val="ru-RU"/>
        </w:rPr>
        <w:t> .</w:t>
      </w:r>
    </w:p>
    <w:p w14:paraId="18F5BAC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напряженности ЭСП,  превышающей 60 кВ/м работа без применения средств защиты не допускается.</w:t>
      </w:r>
    </w:p>
    <w:p w14:paraId="0C5CADA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Одним из распространенных </w:t>
      </w:r>
      <w:r>
        <w:rPr>
          <w:rFonts w:ascii="Times New Roman" w:hAnsi="Times New Roman"/>
          <w:b/>
          <w:sz w:val="28"/>
          <w:szCs w:val="28"/>
          <w:lang w:val="ru-RU"/>
        </w:rPr>
        <w:t>средств защиты</w:t>
      </w:r>
      <w:r>
        <w:rPr>
          <w:rFonts w:ascii="Times New Roman" w:hAnsi="Times New Roman"/>
          <w:sz w:val="28"/>
          <w:szCs w:val="28"/>
          <w:lang w:val="ru-RU"/>
        </w:rPr>
        <w:t xml:space="preserve"> от стати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ческого электричества является уменьшение генерации электростатических зарядов или их отвод с наэлектризо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ванного материала,  что достигается:</w:t>
      </w:r>
    </w:p>
    <w:p w14:paraId="1A16EB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ab/>
      </w:r>
      <w:r>
        <w:rPr>
          <w:rFonts w:ascii="Times New Roman" w:hAnsi="Times New Roman"/>
          <w:sz w:val="28"/>
          <w:szCs w:val="28"/>
          <w:lang w:val="ru-RU"/>
        </w:rPr>
        <w:t>- заземлением металлических и электропроводных элементов оборудования;</w:t>
      </w:r>
    </w:p>
    <w:p w14:paraId="60BCD65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ab/>
      </w:r>
      <w:r>
        <w:rPr>
          <w:rFonts w:ascii="Times New Roman" w:hAnsi="Times New Roman"/>
          <w:sz w:val="28"/>
          <w:szCs w:val="28"/>
          <w:lang w:val="ru-RU"/>
        </w:rPr>
        <w:t>- увеличением поверхностной и объемной проводимо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сти диэлектриков;</w:t>
      </w:r>
    </w:p>
    <w:p w14:paraId="51694D7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ab/>
      </w:r>
      <w:r>
        <w:rPr>
          <w:rFonts w:ascii="Times New Roman" w:hAnsi="Times New Roman"/>
          <w:sz w:val="28"/>
          <w:szCs w:val="28"/>
          <w:lang w:val="ru-RU"/>
        </w:rPr>
        <w:t>- установкой нейтрализаторов статического электри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чества.</w:t>
      </w:r>
    </w:p>
    <w:p w14:paraId="791FEE5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Заземление проводится независимо от использования</w:t>
      </w:r>
      <w:r>
        <w:rPr>
          <w:rFonts w:ascii="Times New Roman" w:hAnsi="Times New Roman"/>
          <w:sz w:val="28"/>
          <w:szCs w:val="28"/>
          <w:lang w:val="ru-RU"/>
        </w:rPr>
        <w:br w:type="textWrapping"/>
      </w:r>
      <w:r>
        <w:rPr>
          <w:rFonts w:ascii="Times New Roman" w:hAnsi="Times New Roman"/>
          <w:sz w:val="28"/>
          <w:szCs w:val="28"/>
          <w:lang w:val="ru-RU"/>
        </w:rPr>
        <w:t>других методов защиты.</w:t>
      </w:r>
    </w:p>
    <w:p w14:paraId="17B026D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Более эффективным средством защиты является уве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личение влажности воздуха до 65—75%, если позволяют условия технологического процесса.</w:t>
      </w:r>
    </w:p>
    <w:p w14:paraId="4E2B3BF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 качестве индивидуальных средств защиты могут применяться антистатическая обувь, антистатический халат, заземляющие браслеты для защиты рук и другие сред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ства, обеспечивающие электростатическое заземление тела человека.</w:t>
      </w:r>
    </w:p>
    <w:p w14:paraId="4B7832F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0AE65E9">
      <w:pPr>
        <w:numPr>
          <w:ilvl w:val="1"/>
          <w:numId w:val="2"/>
        </w:numPr>
        <w:spacing w:after="0" w:line="360" w:lineRule="auto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Постоянное магнитное поле</w:t>
      </w:r>
    </w:p>
    <w:p w14:paraId="52369525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>Постоянное магнитное поле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 - не изменяющееся со временем магнитное поле. Магнитное поле создается движущимися электрическими зарядами и изменяющимися электрическими полями.</w:t>
      </w:r>
    </w:p>
    <w:p w14:paraId="29E14917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  <w:lang w:val="ru-RU"/>
        </w:rPr>
      </w:pPr>
      <w:r>
        <w:rPr>
          <w:rFonts w:ascii="Times New Roman" w:hAnsi="Times New Roman"/>
          <w:bCs/>
          <w:sz w:val="28"/>
          <w:szCs w:val="28"/>
        </w:rPr>
        <w:drawing>
          <wp:inline distT="0" distB="0" distL="114300" distR="114300">
            <wp:extent cx="4877435" cy="3667760"/>
            <wp:effectExtent l="0" t="0" r="14605" b="5080"/>
            <wp:docPr id="11" name="Изображение 11" descr="Постоянное магнитное поле Земли — WikiTrai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Постоянное магнитное поле Земли — WikiTraini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FA5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Cs/>
          <w:sz w:val="28"/>
          <w:szCs w:val="28"/>
          <w:lang w:val="ru-RU"/>
        </w:rPr>
        <w:t>Источниками постоянных магнитных полей (ПМП) на рабочих местах являются постоянные магниты, электромагниты, сильноточные системы постоянного тока (линии передачи постоянного тока, электролитные ванны и другие электротехнические устрой.</w:t>
      </w:r>
      <w:r>
        <w:rPr>
          <w:rFonts w:ascii="Segoe UI" w:hAnsi="Segoe UI" w:cs="Segoe UI"/>
          <w:color w:val="000000"/>
          <w:shd w:val="clear" w:color="auto" w:fill="FFFFFF"/>
          <w:lang w:val="ru-RU"/>
        </w:rPr>
        <w:t xml:space="preserve"> 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Транспорт на электрической тяге – электропоезда (в том числе поезда метрополитена), троллейбусы, трамваи и т. п. – является относительно мощным источником магнитного поля в диапазоне частот от 0 до 1000 Гц. Максимальные значения плотности потока магнитной индукции в пригородных «электричках» достигают 75 мкТл при среднем значении 20 мкТл. Среднее значение магнитной индукции на транспорте с электроприводом постоянного тока зафиксировано на уровне 29 мкТлства), </w:t>
      </w:r>
      <w:r>
        <w:rPr>
          <w:rFonts w:ascii="Times New Roman" w:hAnsi="Times New Roman"/>
          <w:sz w:val="28"/>
          <w:szCs w:val="28"/>
          <w:lang w:val="ru-RU"/>
        </w:rPr>
        <w:t xml:space="preserve">устройства с постоянными магнитами, намагниченные изделия. </w:t>
      </w:r>
    </w:p>
    <w:p w14:paraId="09123E6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Оценка и нормирование ПМП осуществляется по уровню магнитного поля для условий 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общего (на все тело)</w:t>
      </w:r>
      <w:r>
        <w:rPr>
          <w:rFonts w:ascii="Times New Roman" w:hAnsi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локального (кисти рук, предплечье)</w:t>
      </w:r>
      <w:r>
        <w:rPr>
          <w:rFonts w:ascii="Times New Roman" w:hAnsi="Times New Roman"/>
          <w:sz w:val="28"/>
          <w:szCs w:val="28"/>
          <w:lang w:val="ru-RU"/>
        </w:rPr>
        <w:t xml:space="preserve"> воздействия в зависимости от времени пребывания работающего в постоянном магнитном поле за смену.</w:t>
      </w:r>
    </w:p>
    <w:p w14:paraId="1AD9706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Уровень ПМП оценивают в единицах напряженности магнитного поля (Н) в А/м или в единицах магнитной индукции (В) в мТл.</w:t>
      </w:r>
    </w:p>
    <w:tbl>
      <w:tblPr>
        <w:tblStyle w:val="12"/>
        <w:tblW w:w="8220" w:type="dxa"/>
        <w:tblInd w:w="1134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576"/>
        <w:gridCol w:w="1337"/>
        <w:gridCol w:w="1356"/>
        <w:gridCol w:w="1199"/>
        <w:gridCol w:w="1752"/>
      </w:tblGrid>
      <w:tr w14:paraId="1BABE78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wBefore w:w="0" w:type="dxa"/>
          <w:wAfter w:w="0" w:type="dxa"/>
          <w:trHeight w:val="443" w:hRule="atLeast"/>
        </w:trPr>
        <w:tc>
          <w:tcPr>
            <w:tcW w:w="2576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2B6CF997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b/>
                <w:bCs/>
                <w:color w:val="000000"/>
                <w:kern w:val="24"/>
                <w:sz w:val="28"/>
                <w:szCs w:val="28"/>
                <w:lang w:val="ru-RU" w:eastAsia="ru-RU" w:bidi="ar-SA"/>
              </w:rPr>
              <w:t>Время воздействия</w:t>
            </w:r>
          </w:p>
          <w:p w14:paraId="3F4DEF57">
            <w:pPr>
              <w:kinsoku w:val="0"/>
              <w:overflowPunct w:val="0"/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b/>
                <w:bCs/>
                <w:color w:val="000000"/>
                <w:kern w:val="24"/>
                <w:sz w:val="28"/>
                <w:szCs w:val="28"/>
                <w:lang w:val="ru-RU" w:eastAsia="ru-RU" w:bidi="ar-SA"/>
              </w:rPr>
              <w:t>за рабочий день, мин</w:t>
            </w:r>
          </w:p>
        </w:tc>
        <w:tc>
          <w:tcPr>
            <w:tcW w:w="5644" w:type="dxa"/>
            <w:gridSpan w:val="4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3B543971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b/>
                <w:bCs/>
                <w:color w:val="000000"/>
                <w:kern w:val="24"/>
                <w:sz w:val="28"/>
                <w:szCs w:val="28"/>
                <w:lang w:val="ru-RU" w:eastAsia="ru-RU" w:bidi="ar-SA"/>
              </w:rPr>
              <w:t>Условия воздействия</w:t>
            </w:r>
          </w:p>
        </w:tc>
      </w:tr>
      <w:tr w14:paraId="40E15E9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wBefore w:w="0" w:type="dxa"/>
          <w:wAfter w:w="0" w:type="dxa"/>
          <w:trHeight w:val="443" w:hRule="atLeast"/>
        </w:trPr>
        <w:tc>
          <w:tcPr>
            <w:tcW w:w="0" w:type="auto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vAlign w:val="center"/>
          </w:tcPr>
          <w:p w14:paraId="1BC7E504">
            <w:pPr>
              <w:spacing w:after="0" w:line="240" w:lineRule="auto"/>
              <w:jc w:val="center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</w:p>
        </w:tc>
        <w:tc>
          <w:tcPr>
            <w:tcW w:w="2693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3B0DEC15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общее</w:t>
            </w:r>
          </w:p>
        </w:tc>
        <w:tc>
          <w:tcPr>
            <w:tcW w:w="2951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4EE9D2F8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локальное</w:t>
            </w:r>
          </w:p>
        </w:tc>
      </w:tr>
      <w:tr w14:paraId="1CFD3BF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wBefore w:w="0" w:type="dxa"/>
          <w:wAfter w:w="0" w:type="dxa"/>
          <w:trHeight w:val="610" w:hRule="atLeast"/>
        </w:trPr>
        <w:tc>
          <w:tcPr>
            <w:tcW w:w="0" w:type="auto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vAlign w:val="center"/>
          </w:tcPr>
          <w:p w14:paraId="7961C511">
            <w:pPr>
              <w:spacing w:after="0" w:line="240" w:lineRule="auto"/>
              <w:jc w:val="center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</w:p>
        </w:tc>
        <w:tc>
          <w:tcPr>
            <w:tcW w:w="133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4A7BFD21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Н, кА/м</w:t>
            </w:r>
          </w:p>
        </w:tc>
        <w:tc>
          <w:tcPr>
            <w:tcW w:w="135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5F58727F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В,</w:t>
            </w:r>
          </w:p>
          <w:p w14:paraId="5FECA9C6">
            <w:pPr>
              <w:kinsoku w:val="0"/>
              <w:overflowPunct w:val="0"/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мТл</w:t>
            </w:r>
          </w:p>
        </w:tc>
        <w:tc>
          <w:tcPr>
            <w:tcW w:w="11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048B6FB2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Н, кА/м</w:t>
            </w:r>
          </w:p>
        </w:tc>
        <w:tc>
          <w:tcPr>
            <w:tcW w:w="175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26A6B115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В,</w:t>
            </w:r>
          </w:p>
          <w:p w14:paraId="65F3C661">
            <w:pPr>
              <w:kinsoku w:val="0"/>
              <w:overflowPunct w:val="0"/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мТл</w:t>
            </w:r>
          </w:p>
        </w:tc>
      </w:tr>
      <w:tr w14:paraId="0F9BA1D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wBefore w:w="0" w:type="dxa"/>
          <w:wAfter w:w="0" w:type="dxa"/>
          <w:trHeight w:val="443" w:hRule="atLeast"/>
        </w:trPr>
        <w:tc>
          <w:tcPr>
            <w:tcW w:w="257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221B52EA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10</w:t>
            </w:r>
          </w:p>
        </w:tc>
        <w:tc>
          <w:tcPr>
            <w:tcW w:w="133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0A1C2728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24</w:t>
            </w:r>
          </w:p>
        </w:tc>
        <w:tc>
          <w:tcPr>
            <w:tcW w:w="135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1300D450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30</w:t>
            </w:r>
          </w:p>
        </w:tc>
        <w:tc>
          <w:tcPr>
            <w:tcW w:w="11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1F6A4FC6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40</w:t>
            </w:r>
          </w:p>
        </w:tc>
        <w:tc>
          <w:tcPr>
            <w:tcW w:w="175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6CE3835A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50</w:t>
            </w:r>
          </w:p>
        </w:tc>
      </w:tr>
      <w:tr w14:paraId="6561E73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wBefore w:w="0" w:type="dxa"/>
          <w:wAfter w:w="0" w:type="dxa"/>
          <w:trHeight w:val="443" w:hRule="atLeast"/>
        </w:trPr>
        <w:tc>
          <w:tcPr>
            <w:tcW w:w="257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50BF82EA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11 - 60</w:t>
            </w:r>
          </w:p>
        </w:tc>
        <w:tc>
          <w:tcPr>
            <w:tcW w:w="133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256E9F14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16</w:t>
            </w:r>
          </w:p>
        </w:tc>
        <w:tc>
          <w:tcPr>
            <w:tcW w:w="135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083CA0C8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20</w:t>
            </w:r>
          </w:p>
        </w:tc>
        <w:tc>
          <w:tcPr>
            <w:tcW w:w="11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5640FE6A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24</w:t>
            </w:r>
          </w:p>
        </w:tc>
        <w:tc>
          <w:tcPr>
            <w:tcW w:w="175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061CA8E1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30</w:t>
            </w:r>
          </w:p>
        </w:tc>
      </w:tr>
      <w:tr w14:paraId="45BCED4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wBefore w:w="0" w:type="dxa"/>
          <w:wAfter w:w="0" w:type="dxa"/>
          <w:trHeight w:val="443" w:hRule="atLeast"/>
        </w:trPr>
        <w:tc>
          <w:tcPr>
            <w:tcW w:w="257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4B87D2FD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61 - 480</w:t>
            </w:r>
          </w:p>
        </w:tc>
        <w:tc>
          <w:tcPr>
            <w:tcW w:w="133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5FB5C2C1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8</w:t>
            </w:r>
          </w:p>
        </w:tc>
        <w:tc>
          <w:tcPr>
            <w:tcW w:w="135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4337F8BF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10</w:t>
            </w:r>
          </w:p>
        </w:tc>
        <w:tc>
          <w:tcPr>
            <w:tcW w:w="11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52BF7CFF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12</w:t>
            </w:r>
          </w:p>
        </w:tc>
        <w:tc>
          <w:tcPr>
            <w:tcW w:w="175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 w:val="0"/>
            <w:tcMar>
              <w:top w:w="72" w:type="dxa"/>
              <w:left w:w="144" w:type="dxa"/>
              <w:bottom w:w="72" w:type="dxa"/>
              <w:right w:w="144" w:type="dxa"/>
            </w:tcMar>
            <w:vAlign w:val="top"/>
          </w:tcPr>
          <w:p w14:paraId="43B1BFCF">
            <w:pPr>
              <w:spacing w:after="0" w:line="240" w:lineRule="auto"/>
              <w:jc w:val="center"/>
              <w:textAlignment w:val="baseline"/>
              <w:rPr>
                <w:rFonts w:ascii="Arial" w:hAnsi="Arial" w:eastAsia="Times New Roman" w:cs="Arial"/>
                <w:sz w:val="28"/>
                <w:szCs w:val="28"/>
                <w:lang w:val="ru-RU" w:eastAsia="ru-RU" w:bidi="ar-SA"/>
              </w:rPr>
            </w:pPr>
            <w:r>
              <w:rPr>
                <w:rFonts w:ascii="Times New Roman" w:hAnsi="Times New Roman" w:eastAsia="Times New Roman"/>
                <w:color w:val="000000"/>
                <w:kern w:val="24"/>
                <w:sz w:val="28"/>
                <w:szCs w:val="28"/>
                <w:lang w:val="ru-RU" w:eastAsia="ru-RU" w:bidi="ar-SA"/>
              </w:rPr>
              <w:t>15</w:t>
            </w:r>
          </w:p>
        </w:tc>
      </w:tr>
    </w:tbl>
    <w:p w14:paraId="68E5615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28F0AF3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5DDCC310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114300" distR="114300">
            <wp:extent cx="4068445" cy="1818640"/>
            <wp:effectExtent l="0" t="0" r="635" b="10160"/>
            <wp:docPr id="12" name="Изображение 12" descr="771dc5e9-eb4c-4b98-9a66-a5ae3c50c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771dc5e9-eb4c-4b98-9a66-a5ae3c50c29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844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7E7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Длительное воздействие на организм 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любого </w:t>
      </w:r>
      <w:r>
        <w:rPr>
          <w:rFonts w:ascii="Times New Roman" w:hAnsi="Times New Roman"/>
          <w:sz w:val="28"/>
          <w:szCs w:val="28"/>
          <w:lang w:val="ru-RU"/>
        </w:rPr>
        <w:t>магнитного поля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с напряженностью, превышающей предельно допустимые уровни, вызывает нарушения:</w:t>
      </w:r>
    </w:p>
    <w:p w14:paraId="5FC14D9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функций сердечно-сосудистой, нервной и дыхательной систем,</w:t>
      </w:r>
    </w:p>
    <w:p w14:paraId="6D8BBD3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пищеварительного тракта,</w:t>
      </w:r>
    </w:p>
    <w:p w14:paraId="54D3D65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состава крови.</w:t>
      </w:r>
    </w:p>
    <w:p w14:paraId="4CC14E9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>Постоянное </w:t>
      </w:r>
      <w:r>
        <w:rPr>
          <w:rFonts w:ascii="Times New Roman" w:hAnsi="Times New Roman"/>
          <w:b/>
          <w:sz w:val="28"/>
          <w:szCs w:val="28"/>
          <w:lang w:val="ru-RU"/>
        </w:rPr>
        <w:t>магнитное поле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влияет:</w:t>
      </w:r>
    </w:p>
    <w:p w14:paraId="41F4AD1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на скорость биохимических реакций в организме,</w:t>
      </w:r>
    </w:p>
    <w:p w14:paraId="5042A33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на кровообращение,</w:t>
      </w:r>
    </w:p>
    <w:p w14:paraId="216D238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на активность клеток,</w:t>
      </w:r>
    </w:p>
    <w:p w14:paraId="39FA825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на иммунную систему.</w:t>
      </w:r>
    </w:p>
    <w:p w14:paraId="7B02E55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Каких-либо субъективных ощущений ПМП не вызывает.</w:t>
      </w:r>
    </w:p>
    <w:p w14:paraId="66E652AE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114300" distR="114300">
            <wp:extent cx="5694680" cy="3533140"/>
            <wp:effectExtent l="0" t="0" r="5080" b="2540"/>
            <wp:docPr id="13" name="Изображение 13" descr="Волшебные магниты на страже вашего здоровья – Кэрэ Ку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 descr="Волшебные магниты на страже вашего здоровья – Кэрэ Куо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B62A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Уровень ПМП оценивается в единицах напряженности магнитного поля 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(Н) в кА/м</w:t>
      </w:r>
      <w:r>
        <w:rPr>
          <w:rFonts w:ascii="Times New Roman" w:hAnsi="Times New Roman"/>
          <w:sz w:val="28"/>
          <w:szCs w:val="28"/>
          <w:lang w:val="ru-RU"/>
        </w:rPr>
        <w:t> или в единицах магнитной индукции 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(В) в мТл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3C69B70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>Оценка и нормирование</w:t>
      </w:r>
      <w:r>
        <w:rPr>
          <w:rFonts w:ascii="Times New Roman" w:hAnsi="Times New Roman"/>
          <w:sz w:val="28"/>
          <w:szCs w:val="28"/>
          <w:lang w:val="ru-RU"/>
        </w:rPr>
        <w:t> ПМП осуществляется по уровню магнитного поля дифференцированно в зависимости от времени его воздействия на работника за смену 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для условий общего и локального воздействия.</w:t>
      </w:r>
    </w:p>
    <w:p w14:paraId="5E2BBA9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Для 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защиты</w:t>
      </w:r>
      <w:r>
        <w:rPr>
          <w:rFonts w:ascii="Times New Roman" w:hAnsi="Times New Roman"/>
          <w:sz w:val="28"/>
          <w:szCs w:val="28"/>
          <w:lang w:val="ru-RU"/>
        </w:rPr>
        <w:t> персонала от неблагоприятного воздействия ПМП существуют следующие методы:</w:t>
      </w:r>
    </w:p>
    <w:p w14:paraId="6A945C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1) использование манипуляторов;</w:t>
      </w:r>
    </w:p>
    <w:p w14:paraId="571BA8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2) использование захватов из немагнитных материалов;</w:t>
      </w:r>
    </w:p>
    <w:p w14:paraId="215B344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3) автоматизация и механизация производственных процессов;</w:t>
      </w:r>
    </w:p>
    <w:p w14:paraId="217D58A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4) организация хранения и переноски магнитов и намагниченных изделий в специальной таре из немагнитных материалов.</w:t>
      </w:r>
    </w:p>
    <w:p w14:paraId="6CD93805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</w:p>
    <w:p w14:paraId="0366B831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</w:p>
    <w:p w14:paraId="16244A59">
      <w:pPr>
        <w:numPr>
          <w:ilvl w:val="0"/>
          <w:numId w:val="2"/>
        </w:numPr>
        <w:spacing w:after="0" w:line="360" w:lineRule="auto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ЭМИ радиочастот</w:t>
      </w:r>
    </w:p>
    <w:p w14:paraId="5DADF816">
      <w:pPr>
        <w:spacing w:after="0" w:line="360" w:lineRule="auto"/>
        <w:ind w:left="450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2.1. Радиоволны</w:t>
      </w:r>
    </w:p>
    <w:p w14:paraId="5A8CC2C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 Свойства электромагнитных волн распространяться в пространстве  и отражаться от границы раздела сред широко используют в радиовещании,  телевидении, радиолокации.</w:t>
      </w:r>
    </w:p>
    <w:p w14:paraId="3133EA9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drawing>
          <wp:inline distT="0" distB="0" distL="114300" distR="114300">
            <wp:extent cx="5933440" cy="4055745"/>
            <wp:effectExtent l="0" t="0" r="10160" b="13335"/>
            <wp:docPr id="14" name="Изображение 14" descr="radiovol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 descr="radiovolny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56A2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 Источниками ЭМП  радиочастотного диапазона  являются радио- и телевизионные станции, антенно-фидерные системы радиолокационных, радио- и телерадиостанций.</w:t>
      </w:r>
    </w:p>
    <w:p w14:paraId="28FE144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Так, например, сигнал радиостанции, вещающей на частоте 1200 кГц, или 1.200.000 Гц (1 килогерц (кГц) — это 1000 герц), имеет длину волны около 250 м.</w:t>
      </w:r>
    </w:p>
    <w:p w14:paraId="2A2AFA0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Напомним: 1000 Гц = 1 кГц; 10 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6</w:t>
      </w:r>
      <w:r>
        <w:rPr>
          <w:rFonts w:ascii="Times New Roman" w:hAnsi="Times New Roman"/>
          <w:sz w:val="28"/>
          <w:szCs w:val="28"/>
          <w:lang w:val="ru-RU"/>
        </w:rPr>
        <w:t>  Гц = 1 МГц; 10 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9</w:t>
      </w:r>
      <w:r>
        <w:rPr>
          <w:rFonts w:ascii="Times New Roman" w:hAnsi="Times New Roman"/>
          <w:sz w:val="28"/>
          <w:szCs w:val="28"/>
          <w:lang w:val="ru-RU"/>
        </w:rPr>
        <w:t>  Гц = 1 ГГц.</w:t>
      </w:r>
    </w:p>
    <w:p w14:paraId="67548CA5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10 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-9</w:t>
      </w:r>
      <w:r>
        <w:rPr>
          <w:rFonts w:ascii="Times New Roman" w:hAnsi="Times New Roman"/>
          <w:sz w:val="28"/>
          <w:szCs w:val="28"/>
          <w:lang w:val="ru-RU"/>
        </w:rPr>
        <w:t>  м = 1 нанометр/нм/; 10 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-6</w:t>
      </w:r>
      <w:r>
        <w:rPr>
          <w:rFonts w:ascii="Times New Roman" w:hAnsi="Times New Roman"/>
          <w:sz w:val="28"/>
          <w:szCs w:val="28"/>
          <w:lang w:val="ru-RU"/>
        </w:rPr>
        <w:t xml:space="preserve">  м = 1 микрон/мкм/; 1 мкм = 10 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3 </w:t>
      </w:r>
      <w:r>
        <w:rPr>
          <w:rFonts w:ascii="Times New Roman" w:hAnsi="Times New Roman"/>
          <w:sz w:val="28"/>
          <w:szCs w:val="28"/>
          <w:lang w:val="ru-RU"/>
        </w:rPr>
        <w:t xml:space="preserve"> нм.</w:t>
      </w:r>
    </w:p>
    <w:p w14:paraId="3459CB84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drawing>
          <wp:inline distT="0" distB="0" distL="114300" distR="114300">
            <wp:extent cx="5715000" cy="1657985"/>
            <wp:effectExtent l="0" t="0" r="0" b="3175"/>
            <wp:docPr id="15" name="Изображение 15" descr="image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 descr="image0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C4D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9BD9AC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В зависимости от диапазона </w:t>
      </w:r>
      <w:r>
        <w:rPr>
          <w:rFonts w:ascii="Times New Roman" w:hAnsi="Times New Roman"/>
          <w:b/>
          <w:sz w:val="28"/>
          <w:szCs w:val="28"/>
          <w:lang w:val="ru-RU"/>
        </w:rPr>
        <w:t>ДЛИН ВОЛН</w:t>
      </w:r>
      <w:r>
        <w:rPr>
          <w:rFonts w:ascii="Times New Roman" w:hAnsi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ЧАСТОТ </w:t>
      </w:r>
      <w:r>
        <w:rPr>
          <w:rFonts w:ascii="Times New Roman" w:hAnsi="Times New Roman"/>
          <w:sz w:val="28"/>
          <w:szCs w:val="28"/>
          <w:lang w:val="ru-RU"/>
        </w:rPr>
        <w:t>различают:</w:t>
      </w:r>
    </w:p>
    <w:p w14:paraId="30963B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114300" distR="114300">
            <wp:extent cx="5972175" cy="4314825"/>
            <wp:effectExtent l="0" t="0" r="1905" b="13335"/>
            <wp:docPr id="16" name="Изображение 16" descr="Основы радиопередачи и радиоприема - online pres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 descr="Основы радиопередачи и радиоприема - online presentation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597FF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</w:p>
    <w:p w14:paraId="61E511D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Радиостанции</w:t>
      </w:r>
      <w:r>
        <w:rPr>
          <w:rFonts w:ascii="Times New Roman" w:hAnsi="Times New Roman"/>
          <w:sz w:val="28"/>
          <w:szCs w:val="28"/>
          <w:lang w:val="ru-RU"/>
        </w:rPr>
        <w:t xml:space="preserve"> вещают на частотах от 150 тыс. Гц до примерно 20 млн. Гц. Каждая станция использует какую-то определенную частоту, так что приемники, настроенные на данную станцию, принимают лишь радиоволны с частотой, на которой передает данная станция. Наземные телевизионные передатчики посылают сигналы с частотами от примерно 70 Мгц до 800 Мгц (1 мегагерц (Мгц) — это 1 млн герц)</w:t>
      </w:r>
      <w:r>
        <w:rPr>
          <w:rStyle w:val="13"/>
          <w:rFonts w:ascii="Times New Roman" w:hAnsi="Times New Roman"/>
          <w:sz w:val="28"/>
          <w:szCs w:val="28"/>
          <w:lang w:val="ru-RU"/>
        </w:rPr>
        <w:footnoteReference w:id="0"/>
      </w:r>
      <w:r>
        <w:rPr>
          <w:rFonts w:ascii="Times New Roman" w:hAnsi="Times New Roman"/>
          <w:sz w:val="28"/>
          <w:szCs w:val="28"/>
          <w:lang w:val="ru-RU"/>
        </w:rPr>
        <w:t xml:space="preserve">. </w:t>
      </w:r>
    </w:p>
    <w:tbl>
      <w:tblPr>
        <w:tblStyle w:val="12"/>
        <w:tblW w:w="0" w:type="auto"/>
        <w:tblInd w:w="84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87"/>
        <w:gridCol w:w="2597"/>
        <w:gridCol w:w="2842"/>
      </w:tblGrid>
      <w:tr w14:paraId="4F06F8B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</w:trPr>
        <w:tc>
          <w:tcPr>
            <w:tcW w:w="3087" w:type="dxa"/>
            <w:shd w:val="clear" w:color="auto" w:fill="E5DFEC"/>
            <w:noWrap w:val="0"/>
            <w:vAlign w:val="top"/>
          </w:tcPr>
          <w:p w14:paraId="2D4F5F4F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Наименование диапазона</w:t>
            </w:r>
          </w:p>
        </w:tc>
        <w:tc>
          <w:tcPr>
            <w:tcW w:w="2597" w:type="dxa"/>
            <w:shd w:val="clear" w:color="auto" w:fill="E5DFEC"/>
            <w:noWrap w:val="0"/>
            <w:vAlign w:val="top"/>
          </w:tcPr>
          <w:p w14:paraId="43FD3923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Частотные границы</w:t>
            </w:r>
          </w:p>
        </w:tc>
        <w:tc>
          <w:tcPr>
            <w:tcW w:w="2842" w:type="dxa"/>
            <w:shd w:val="clear" w:color="auto" w:fill="E5DFEC"/>
            <w:noWrap w:val="0"/>
            <w:vAlign w:val="top"/>
          </w:tcPr>
          <w:p w14:paraId="77313167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Длины волны</w:t>
            </w:r>
          </w:p>
        </w:tc>
      </w:tr>
      <w:tr w14:paraId="497DFB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</w:trPr>
        <w:tc>
          <w:tcPr>
            <w:tcW w:w="3087" w:type="dxa"/>
            <w:shd w:val="clear" w:color="auto" w:fill="E5DFEC"/>
            <w:noWrap w:val="0"/>
            <w:vAlign w:val="top"/>
          </w:tcPr>
          <w:p w14:paraId="332F03BA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Длинные волны (ДВ)</w:t>
            </w:r>
          </w:p>
        </w:tc>
        <w:tc>
          <w:tcPr>
            <w:tcW w:w="2597" w:type="dxa"/>
            <w:shd w:val="clear" w:color="auto" w:fill="E5DFEC"/>
            <w:noWrap w:val="0"/>
            <w:vAlign w:val="top"/>
          </w:tcPr>
          <w:p w14:paraId="165DD766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30-300 кГц</w:t>
            </w:r>
          </w:p>
        </w:tc>
        <w:tc>
          <w:tcPr>
            <w:tcW w:w="2842" w:type="dxa"/>
            <w:shd w:val="clear" w:color="auto" w:fill="E5DFEC"/>
            <w:noWrap w:val="0"/>
            <w:vAlign w:val="top"/>
          </w:tcPr>
          <w:p w14:paraId="56F1EEC4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10000-1000 м</w:t>
            </w:r>
          </w:p>
        </w:tc>
      </w:tr>
      <w:tr w14:paraId="48ABBA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</w:trPr>
        <w:tc>
          <w:tcPr>
            <w:tcW w:w="3087" w:type="dxa"/>
            <w:shd w:val="clear" w:color="auto" w:fill="E5DFEC"/>
            <w:noWrap w:val="0"/>
            <w:vAlign w:val="top"/>
          </w:tcPr>
          <w:p w14:paraId="0EBECA62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Средние волны (СВ)</w:t>
            </w:r>
          </w:p>
        </w:tc>
        <w:tc>
          <w:tcPr>
            <w:tcW w:w="2597" w:type="dxa"/>
            <w:shd w:val="clear" w:color="auto" w:fill="E5DFEC"/>
            <w:noWrap w:val="0"/>
            <w:vAlign w:val="top"/>
          </w:tcPr>
          <w:p w14:paraId="70952A09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0,3-3 МГц</w:t>
            </w:r>
          </w:p>
        </w:tc>
        <w:tc>
          <w:tcPr>
            <w:tcW w:w="2842" w:type="dxa"/>
            <w:shd w:val="clear" w:color="auto" w:fill="E5DFEC"/>
            <w:noWrap w:val="0"/>
            <w:vAlign w:val="top"/>
          </w:tcPr>
          <w:p w14:paraId="0A83FB06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1000-100 м</w:t>
            </w:r>
          </w:p>
        </w:tc>
      </w:tr>
      <w:tr w14:paraId="2D993A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</w:trPr>
        <w:tc>
          <w:tcPr>
            <w:tcW w:w="3087" w:type="dxa"/>
            <w:shd w:val="clear" w:color="auto" w:fill="E5DFEC"/>
            <w:noWrap w:val="0"/>
            <w:vAlign w:val="top"/>
          </w:tcPr>
          <w:p w14:paraId="1CF03BF4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Короткие волны (КВ)</w:t>
            </w:r>
          </w:p>
        </w:tc>
        <w:tc>
          <w:tcPr>
            <w:tcW w:w="2597" w:type="dxa"/>
            <w:shd w:val="clear" w:color="auto" w:fill="E5DFEC"/>
            <w:noWrap w:val="0"/>
            <w:vAlign w:val="top"/>
          </w:tcPr>
          <w:p w14:paraId="3900318D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3-30 МГц</w:t>
            </w:r>
          </w:p>
        </w:tc>
        <w:tc>
          <w:tcPr>
            <w:tcW w:w="2842" w:type="dxa"/>
            <w:shd w:val="clear" w:color="auto" w:fill="E5DFEC"/>
            <w:noWrap w:val="0"/>
            <w:vAlign w:val="top"/>
          </w:tcPr>
          <w:p w14:paraId="2BAD7138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100-10 м</w:t>
            </w:r>
          </w:p>
        </w:tc>
      </w:tr>
      <w:tr w14:paraId="22628E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  <w:trHeight w:val="754" w:hRule="atLeast"/>
        </w:trPr>
        <w:tc>
          <w:tcPr>
            <w:tcW w:w="3087" w:type="dxa"/>
            <w:shd w:val="clear" w:color="auto" w:fill="E5DFEC"/>
            <w:noWrap w:val="0"/>
            <w:vAlign w:val="top"/>
          </w:tcPr>
          <w:p w14:paraId="293183FA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Ультракороткие волны (УКВ)</w:t>
            </w:r>
          </w:p>
        </w:tc>
        <w:tc>
          <w:tcPr>
            <w:tcW w:w="2597" w:type="dxa"/>
            <w:shd w:val="clear" w:color="auto" w:fill="E5DFEC"/>
            <w:noWrap w:val="0"/>
            <w:vAlign w:val="top"/>
          </w:tcPr>
          <w:p w14:paraId="60A94B62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30-300 МГц</w:t>
            </w:r>
          </w:p>
        </w:tc>
        <w:tc>
          <w:tcPr>
            <w:tcW w:w="2842" w:type="dxa"/>
            <w:shd w:val="clear" w:color="auto" w:fill="E5DFEC"/>
            <w:noWrap w:val="0"/>
            <w:vAlign w:val="top"/>
          </w:tcPr>
          <w:p w14:paraId="70BBEB53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10-1 м</w:t>
            </w:r>
          </w:p>
        </w:tc>
      </w:tr>
      <w:tr w14:paraId="61EB12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</w:trPr>
        <w:tc>
          <w:tcPr>
            <w:tcW w:w="3087" w:type="dxa"/>
            <w:shd w:val="clear" w:color="auto" w:fill="E5DFEC"/>
            <w:noWrap w:val="0"/>
            <w:vAlign w:val="top"/>
          </w:tcPr>
          <w:p w14:paraId="007B098A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Сверхвысокочастотные волны (СВЧ)</w:t>
            </w:r>
          </w:p>
        </w:tc>
        <w:tc>
          <w:tcPr>
            <w:tcW w:w="2597" w:type="dxa"/>
            <w:shd w:val="clear" w:color="auto" w:fill="E5DFEC"/>
            <w:noWrap w:val="0"/>
            <w:vAlign w:val="top"/>
          </w:tcPr>
          <w:p w14:paraId="0C54EAD1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300 МГц-300 ГГц</w:t>
            </w:r>
          </w:p>
        </w:tc>
        <w:tc>
          <w:tcPr>
            <w:tcW w:w="2842" w:type="dxa"/>
            <w:shd w:val="clear" w:color="auto" w:fill="E5DFEC"/>
            <w:noWrap w:val="0"/>
            <w:vAlign w:val="top"/>
          </w:tcPr>
          <w:p w14:paraId="51403E4A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1 м-1 мм</w:t>
            </w:r>
          </w:p>
        </w:tc>
      </w:tr>
    </w:tbl>
    <w:p w14:paraId="5EED8BB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E47165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Спутниковое телевидение</w:t>
      </w:r>
      <w:r>
        <w:rPr>
          <w:rFonts w:ascii="Times New Roman" w:hAnsi="Times New Roman"/>
          <w:sz w:val="28"/>
          <w:szCs w:val="28"/>
          <w:lang w:val="ru-RU"/>
        </w:rPr>
        <w:t xml:space="preserve"> работает на еще более высоких частотах. Испускаемые спутником электромагнитные волны улавливаются небольшими параболическими антеннами, направленными на спутник.</w:t>
      </w:r>
    </w:p>
    <w:p w14:paraId="0746F58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Радиолокаторы принимают посланные ими радиоимпульсы, отраженные от самолетов, кораблей и облаков, чтобы установить местоположение этих объектов, которые могут находиться на расстоянии многих километров. </w:t>
      </w:r>
    </w:p>
    <w:p w14:paraId="141CB35E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drawing>
          <wp:inline distT="0" distB="0" distL="114300" distR="114300">
            <wp:extent cx="5937885" cy="2558415"/>
            <wp:effectExtent l="0" t="0" r="5715" b="1905"/>
            <wp:docPr id="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6"/>
                    <pic:cNvPicPr>
                      <a:picLocks noRot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A8CB5">
      <w:pPr>
        <w:spacing w:after="0" w:line="360" w:lineRule="auto"/>
        <w:ind w:hanging="142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114300" distR="114300">
            <wp:extent cx="5939155" cy="4454525"/>
            <wp:effectExtent l="0" t="0" r="4445" b="10795"/>
            <wp:docPr id="17" name="Изображение 17" descr="image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 descr="image-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1DDB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Мобильные телефоны</w:t>
      </w:r>
      <w:r>
        <w:rPr>
          <w:rFonts w:ascii="Times New Roman" w:hAnsi="Times New Roman"/>
          <w:sz w:val="28"/>
          <w:szCs w:val="28"/>
          <w:lang w:val="ru-RU"/>
        </w:rPr>
        <w:t xml:space="preserve"> посылают и принимают радиосигналы сверхвысокой частоты (СВЧ).</w:t>
      </w:r>
    </w:p>
    <w:p w14:paraId="3AA9638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Степень и характер воздействия ЭМИ радиочастот</w:t>
      </w:r>
      <w:r>
        <w:rPr>
          <w:rFonts w:ascii="Times New Roman" w:hAnsi="Times New Roman"/>
          <w:sz w:val="28"/>
          <w:szCs w:val="28"/>
          <w:lang w:val="ru-RU"/>
        </w:rPr>
        <w:t xml:space="preserve"> на организм определяются:</w:t>
      </w:r>
    </w:p>
    <w:p w14:paraId="7319131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плотностью потока энергии,</w:t>
      </w:r>
    </w:p>
    <w:p w14:paraId="77C4C29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частотой излучения,</w:t>
      </w:r>
    </w:p>
    <w:p w14:paraId="605BE24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продолжительностью воздействия,</w:t>
      </w:r>
    </w:p>
    <w:p w14:paraId="533C266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размером облучаемой поверхности тела,</w:t>
      </w:r>
    </w:p>
    <w:p w14:paraId="0EA1FFC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режимом облучения (непрерывный, прерывистый, импульсный),</w:t>
      </w:r>
    </w:p>
    <w:p w14:paraId="0C6310D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индивидуальными особенностями организма,</w:t>
      </w:r>
    </w:p>
    <w:p w14:paraId="1731AB1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наличием  сопутствующих факторов (повышенная температура окружающего воздуха свыше 28 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о</w:t>
      </w:r>
      <w:r>
        <w:rPr>
          <w:rFonts w:ascii="Times New Roman" w:hAnsi="Times New Roman"/>
          <w:sz w:val="28"/>
          <w:szCs w:val="28"/>
          <w:lang w:val="ru-RU"/>
        </w:rPr>
        <w:t>С, присутствие рентгеновского излучения).</w:t>
      </w:r>
    </w:p>
    <w:p w14:paraId="5549942B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В зависимости  от места и условий воздействия ЭМИ радиочастот различают </w:t>
      </w:r>
      <w:r>
        <w:rPr>
          <w:rFonts w:ascii="Times New Roman" w:hAnsi="Times New Roman"/>
          <w:b/>
          <w:sz w:val="28"/>
          <w:szCs w:val="28"/>
          <w:lang w:val="ru-RU"/>
        </w:rPr>
        <w:t>ЧЕТЫРЕ вида облучения:</w:t>
      </w:r>
    </w:p>
    <w:p w14:paraId="573386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профессиональное,  непрофессиональное,  облучение в быту и в лечебных целях, </w:t>
      </w:r>
    </w:p>
    <w:p w14:paraId="10F02FA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а по характеру воздействия - общее и местное.</w:t>
      </w:r>
    </w:p>
    <w:p w14:paraId="6F03316A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2.2. Микроволны.</w:t>
      </w:r>
    </w:p>
    <w:p w14:paraId="03019F7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Микроволны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— это поддиапазон радиоизлучения, примыкающий к инфракрасному. Его также называют сверхвысокочастотным (СВЧ) излучением, так как у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него самая большая частота в радиодиапазоне.</w:t>
      </w:r>
    </w:p>
    <w:p w14:paraId="1CB240F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СВЧ-волны</w:t>
      </w:r>
      <w:r>
        <w:rPr>
          <w:rFonts w:ascii="Times New Roman" w:hAnsi="Times New Roman"/>
          <w:sz w:val="28"/>
          <w:szCs w:val="28"/>
          <w:lang w:val="ru-RU"/>
        </w:rPr>
        <w:t xml:space="preserve"> — это самые короткие радиоволны, их длина составляет миллионные доли метра, поэтому их называют </w:t>
      </w:r>
      <w:r>
        <w:rPr>
          <w:rFonts w:ascii="Times New Roman" w:hAnsi="Times New Roman"/>
          <w:b/>
          <w:sz w:val="28"/>
          <w:szCs w:val="28"/>
          <w:lang w:val="ru-RU"/>
        </w:rPr>
        <w:t>микроволнами</w:t>
      </w:r>
      <w:r>
        <w:rPr>
          <w:rFonts w:ascii="Times New Roman" w:hAnsi="Times New Roman"/>
          <w:sz w:val="28"/>
          <w:szCs w:val="28"/>
          <w:lang w:val="ru-RU"/>
        </w:rPr>
        <w:t>. В микроволновых печах применяются волны несколько миллиметров, что соответствует частотам в миллиарды герц. В СВЧ-диапазон входят и волны, частота которых равна частоте колебаний молекул воды. В микроволновой печи СВЧ-волны раскачивают молекулы воды, энергия их колебаний преобразуется в тепло, и еда нагревается.</w:t>
      </w:r>
    </w:p>
    <w:p w14:paraId="50443B91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114300" distR="114300">
            <wp:extent cx="5791835" cy="3877310"/>
            <wp:effectExtent l="0" t="0" r="14605" b="8890"/>
            <wp:docPr id="18" name="Изображение 18" descr="naglyadnoye-primeneniye-elektromagnitnykh-volny-v-zhiz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naglyadnoye-primeneniye-elektromagnitnykh-volny-v-zhizni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79B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54A28B4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 современной жизни сверхвысокочастотные волны используются весьма активно. Взгляните на ваш сотовый телефон – он работает в диапазоне сверхвысокочастотного излучения.</w:t>
      </w:r>
    </w:p>
    <w:p w14:paraId="1468C92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Все технологии, такие как Wi-Fi, беспроводной Wi-Max, 3G, 4G, LTE (Long Term Evolution), радиоинтерфейс малого радиуса действия </w:t>
      </w:r>
      <w:r>
        <w:rPr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/>
          <w:sz w:val="28"/>
          <w:szCs w:val="28"/>
          <w:lang w:val="ru-RU"/>
        </w:rPr>
        <w:instrText xml:space="preserve"> HYPERLINK "https://go-radio.ru/bluetooth.html" \t "_blank" </w:instrText>
      </w:r>
      <w:r>
        <w:rPr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15"/>
          <w:rFonts w:ascii="Times New Roman" w:hAnsi="Times New Roman"/>
          <w:color w:val="auto"/>
          <w:sz w:val="28"/>
          <w:szCs w:val="28"/>
          <w:u w:val="none"/>
          <w:lang w:val="ru-RU"/>
        </w:rPr>
        <w:t>Bluetooth</w:t>
      </w:r>
      <w:r>
        <w:rPr>
          <w:rFonts w:ascii="Times New Roman" w:hAnsi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/>
          <w:sz w:val="28"/>
          <w:szCs w:val="28"/>
          <w:lang w:val="ru-RU"/>
        </w:rPr>
        <w:t>, системы радиолокации и радионавигации используют сверхвысокочастотные (СВЧ) волны.</w:t>
      </w:r>
    </w:p>
    <w:p w14:paraId="6DFB772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СВЧ нашли применение в промышленности и медицине. По-другому СВЧ волны ещё называют микроволнами. Работа бытовой микроволновой печи также основана на применении СВЧ излучения.</w:t>
      </w:r>
    </w:p>
    <w:p w14:paraId="74E110F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>Микроволны</w:t>
      </w:r>
      <w:r>
        <w:rPr>
          <w:rFonts w:ascii="Times New Roman" w:hAnsi="Times New Roman"/>
          <w:sz w:val="28"/>
          <w:szCs w:val="28"/>
          <w:lang w:val="ru-RU"/>
        </w:rPr>
        <w:t> – это те же самые радиоволны, но длина волны у таких волн составляет от десятков сантиметров до миллиметра. Микроволны занимают промежуточное место между ультракороткими волнами и излучением инфракрасного диапазона. Такое промежуточное положение оказывает влияние и на свойства микроволн. Микроволновое излучение обладает свойствами, как радиоволн, так и световых волн. Например, СВЧ излучению присущи качества видимого света и инфракрасного электромагнитного излучения.</w:t>
      </w:r>
    </w:p>
    <w:p w14:paraId="16A97875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114300" distR="114300">
            <wp:extent cx="1543050" cy="2257425"/>
            <wp:effectExtent l="0" t="0" r="11430" b="13335"/>
            <wp:docPr id="19" name="Изображение 19" descr="lte-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lte-station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lang w:val="ru-RU"/>
        </w:rPr>
        <w:br w:type="textWrapping"/>
      </w:r>
      <w:r>
        <w:rPr>
          <w:rFonts w:ascii="Times New Roman" w:hAnsi="Times New Roman"/>
          <w:i/>
          <w:iCs/>
          <w:sz w:val="28"/>
          <w:szCs w:val="28"/>
          <w:lang w:val="ru-RU"/>
        </w:rPr>
        <w:t>Станция мобильной сети стандарта LTE</w:t>
      </w:r>
    </w:p>
    <w:p w14:paraId="0FD44F2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Микроволны, длина волны которых составляет сантиметры, при высоких уровнях излучения способны оказывать биологическое воздействие. Кроме этого сантиметровые волны хуже проходят через здания, чем дециметровые.</w:t>
      </w:r>
    </w:p>
    <w:p w14:paraId="2173AB3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СВЧ излучение можно концентрировать в узконаправленный луч. Это свойство напрямую сказывается на конструкции приёмных и передающих антенн, работающих в диапазоне СВЧ. Никого не удивит вогнутая параболическая антенна спутникового телевидения, принимающая высокочастотный сигнал, словно вогнутое зеркало, собирающее световые лучи.</w:t>
      </w:r>
    </w:p>
    <w:p w14:paraId="302A20C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Микроволны подобно свету распространяются по прямой и перекрываются твёрдыми объектами, наподобие того, как свет не проходит сквозь непрозрачные тела. Так, если в квартире развернуть локальную Wi-Fi сеть, то в направлении, где радиоволна встретит на своём пути препятствия, вроде перегородок или перекрытий, сигнал сети будет меньше, чем в направлении более свободном от преград.</w:t>
      </w:r>
    </w:p>
    <w:p w14:paraId="565E6E4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Излучение от базовых станций сотовой связи GSM довольно сильно ослабляют сосновые леса, так как размеры и длина иголок приблизительно равны половине длины волны, и иголки служат своеобразными приёмными антеннами, тем самым ослабляя электромагнитное поле. Также на ослабление сигнала станций влияют и густые тропические леса. </w:t>
      </w:r>
    </w:p>
    <w:p w14:paraId="2210C76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С ростом частоты увеличивается затухание СВЧ–излучения при перекрытии его естественными препятствиями. </w:t>
      </w:r>
    </w:p>
    <w:p w14:paraId="73609DA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Распространение микроволн в свободном пространстве, например, вдоль поверхности земли ограничено горизонтом, в противоположность длинным волнам, которые могут огибать земной шар за счёт отражения в слоях ионосферы.</w:t>
      </w:r>
    </w:p>
    <w:p w14:paraId="157FBFC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Данное свойство СВЧ излучения используется в сотовой связи. Область обслуживания делиться на соты, в которых действует базовая станция, работающая на своей частоте. Соседняя базовая станция работает уже на другой частоте, чтобы рядом расположенные станции не создавали помех друг другу. Далее происходит так называемое 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повторное использование радиочастот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1543F4F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Поскольку излучение станции перекрывается горизонтом, то на некотором удалении можно установить станцию, работающую на той же частоте. В результате мешать такие станции друг другу не будут. Получается, что экономиться полоса радиочастот, используемая сетью связи.</w:t>
      </w:r>
    </w:p>
    <w:p w14:paraId="286AC59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>Радиочастотный спектр</w:t>
      </w:r>
      <w:r>
        <w:rPr>
          <w:rFonts w:ascii="Times New Roman" w:hAnsi="Times New Roman"/>
          <w:sz w:val="28"/>
          <w:szCs w:val="28"/>
          <w:lang w:val="ru-RU"/>
        </w:rPr>
        <w:t> является природным, ограниченным ресурсом, наподобие нефти или газа. Чтобы получить разрешение на развёртывание сетей беспроводного доступа порой ведутся настоящие "корпоративные войны" между операторами мобильных сетей связи.</w:t>
      </w:r>
    </w:p>
    <w:p w14:paraId="21BCAFD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Почему микроволновое излучение используется в системах радиосвязи, если оно не обладает такой дальностью распространения, как, например, длинные волны?</w:t>
      </w:r>
    </w:p>
    <w:p w14:paraId="275B885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Причина в том, что чем выше частота излучения, тем больше информации можно передавать с его помощью. К примеру, многие знают, что оптоволоконный кабель обладает чрезвычайно высокой скоростью передачи информации исчисляемой терабитами в секунду.</w:t>
      </w:r>
    </w:p>
    <w:p w14:paraId="65237DB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Все высокоскоростные телекоммуникационные магистрали используют оптоволокно. В качестве переносчика информации здесь служит свет, частота электромагнитной волны которого несоизмеримо выше, чем у микроволн. Микроволны в свою очередь имеют свойства радиоволн и беспрепятственно распространяются в пространстве. Световой и лазерные лучи сильно рассеиваются в атмосфере и поэтому не могут быть использованы в мобильных системах связи.</w:t>
      </w:r>
    </w:p>
    <w:p w14:paraId="53579AE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У многих дома на кухне есть СВЧ–печь (микроволновка), с помощью которой разогревают пищу. Работа данного устройства основана на поляризационных эффектах микроволнового излучения. Следует отметить, что разогрев объектов, с помощью СВЧ–волн происходит в большей степени изнутри, в отличие от инфракрасного излучения, которое разогревает объект снаружи внутрь. Поэтому нужно понимать, что разогрев в обычной и СВЧ–печи происходит по-разному. Также микроволновое излучение, например, на частоте 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2,45 ГГц</w:t>
      </w:r>
      <w:r>
        <w:rPr>
          <w:rFonts w:ascii="Times New Roman" w:hAnsi="Times New Roman"/>
          <w:sz w:val="28"/>
          <w:szCs w:val="28"/>
          <w:lang w:val="ru-RU"/>
        </w:rPr>
        <w:t> способно проникать внутрь тела на несколько сантиметров, а производимый нагрев ощущается при плотности мощности в 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20</w:t>
      </w:r>
      <w:r>
        <w:rPr>
          <w:rFonts w:ascii="Times New Roman" w:hAnsi="Times New Roman"/>
          <w:sz w:val="28"/>
          <w:szCs w:val="28"/>
          <w:lang w:val="ru-RU"/>
        </w:rPr>
        <w:t> – 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50 мВт/см</w:t>
      </w:r>
      <w:r>
        <w:rPr>
          <w:rFonts w:ascii="Times New Roman" w:hAnsi="Times New Roman"/>
          <w:b/>
          <w:bCs/>
          <w:sz w:val="28"/>
          <w:szCs w:val="28"/>
          <w:vertAlign w:val="superscript"/>
          <w:lang w:val="ru-RU"/>
        </w:rPr>
        <w:t>2</w:t>
      </w:r>
      <w:r>
        <w:rPr>
          <w:rFonts w:ascii="Times New Roman" w:hAnsi="Times New Roman"/>
          <w:sz w:val="28"/>
          <w:szCs w:val="28"/>
          <w:lang w:val="ru-RU"/>
        </w:rPr>
        <w:t> при действии излучения в течение нескольких секунд. Понятно, что мощное СВЧ–излучение может вызывать внутренние ожоги, так как разогрев происходит изнутри.</w:t>
      </w:r>
    </w:p>
    <w:p w14:paraId="1F62676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На частоте работы микроволновки, равной 2,45 Гигагерцам, обычная вода способна </w:t>
      </w:r>
      <w:r>
        <w:rPr>
          <w:rFonts w:ascii="Times New Roman" w:hAnsi="Times New Roman"/>
          <w:i/>
          <w:iCs/>
          <w:sz w:val="28"/>
          <w:szCs w:val="28"/>
          <w:lang w:val="ru-RU"/>
        </w:rPr>
        <w:t>максимально поглощать энергию сверхвысокочастотных волн</w:t>
      </w:r>
      <w:r>
        <w:rPr>
          <w:rFonts w:ascii="Times New Roman" w:hAnsi="Times New Roman"/>
          <w:sz w:val="28"/>
          <w:szCs w:val="28"/>
          <w:lang w:val="ru-RU"/>
        </w:rPr>
        <w:t> и преобразовывать её в тепло, что, собственно, и происходит в микроволновке.</w:t>
      </w:r>
    </w:p>
    <w:p w14:paraId="13C5745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 то время пока идут неутихающие споры о вреде СВЧ-излучения военные уже имеют возможность проверить на деле так называемую "лучевую пушку". Так в Соединённых штатах разработана установка, которая "стреляет" узконаправленным СВЧ-лучом.</w:t>
      </w:r>
    </w:p>
    <w:p w14:paraId="302BD28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Установка на вид представляет собой что-то вроде параболической антенны, только невогнутой, а плоской. Диаметр антенны довольно большой – это и понятно, ведь необходимо сконцентрировать СВЧ-излучение в узконаправленный луч на большое расстояние. СВЧ-пушка работает на частоте 95 Гигагерц, а её эффективная дальность "стрельбы" составляет около 1 километра. По заявлениям создателей – это не предел. Вся установка базируется на армейском хаммере.</w:t>
      </w:r>
    </w:p>
    <w:p w14:paraId="03BA45A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 словам разработчиков, данное устройство не представляет смертельной угрозы и будет применяться для разгона демонстраций. Мощность излучения такова, что при попадании человека в фокус луча, у него возникает сильное жжение кожи. По словам тех, кто попадал под такой луч, кожа будто бы разогревается очень горячим воздухом. При этом возникает естественное желание укрыться, сбежать от такого эффекта.</w:t>
      </w:r>
    </w:p>
    <w:p w14:paraId="76A05FC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Действие данного устройства основано на том, что микроволновое излучение частотой 95 ГГц проникает на пол миллиметра в слой кожи и вызывает локальный нагрев за доли секунды. Этого достаточно, чтобы человек, оказавшийся под прицелом, ощутил боль и жжение поверхности кожи. Аналогичный принцип используется и для разогрева пищи в микроволновой печи, только в микроволновке СВЧ-излучение поглощается разогреваемой пищей и практически не выходит за пределы камеры.</w:t>
      </w:r>
    </w:p>
    <w:p w14:paraId="51032FA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На данный момент биологическое воздействие микроволнового излучения до конца не изучено. Поэтому, чтобы не говорили создатели о том, что СВЧ-пушка не вредна для здоровья, она может причинить вред органам и тканям человеческого тела.</w:t>
      </w:r>
    </w:p>
    <w:p w14:paraId="0A2020B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Стоит отметить, что СВЧ-излучение наиболее вредно для органов с медленной циркуляцией тепла – это ткани головного мозга и глаз. Ткани мозга не имеют болевых рецепторов, и почувствовать явное воздействие излучения не удастся. </w:t>
      </w:r>
    </w:p>
    <w:p w14:paraId="1B0ED187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>Вред микроволнового излучения</w:t>
      </w:r>
    </w:p>
    <w:p w14:paraId="28905EC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 документах на любой электронный прибор, который способен излучать СВЧ-волны упоминается так называемый SAR. SAR – это удельный коэффициент поглощения электромагнитной энергии. Простым языком – это мощность излучения, которая поглощается живыми тканями тела. Измеряется SAR в ваттах на килограмм. Так вот, для США определён допустимый уровень в 1,6 Вт/кг. Для Европы он чуть больше. Для головы 2 Вт/кг, для остальных частей тела и вовсе 4 Вт/кг. В России и в Узбекистане действуют более строгие ограничения, а допустимое излучение меряется уже в Вт/см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2</w:t>
      </w:r>
      <w:r>
        <w:rPr>
          <w:rFonts w:ascii="Times New Roman" w:hAnsi="Times New Roman"/>
          <w:sz w:val="28"/>
          <w:szCs w:val="28"/>
          <w:lang w:val="ru-RU"/>
        </w:rPr>
        <w:t>. Норма составляет 10 мкВт/см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2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3E14750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Несмотря на то, что СВЧ излучение принято считать неионизирующим, стоит отметить, что оно в любом случае оказывает влияние на любые живые организмы. Микроволновое излучение влияет на многие процессы, протекающие в живых организмах. </w:t>
      </w:r>
    </w:p>
    <w:p w14:paraId="4A5D985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Из всего этого следует несколько простых правил. Как можно меньше разговаривать по мобильному телефону. Держать его подальше от головы и важных частей тела. Не спать со смартфоном в обнимку. По возможности использовать гарнитуру. Держаться подальше от базовых станций сотовой связи (речь идёт о жилых и рабочих помещениях). Не секрет, что антенны подвижной связи ставят на крышах жилых домов.</w:t>
      </w:r>
    </w:p>
    <w:p w14:paraId="1E72421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Также стоит "швырнуть камень в огород" мобильного интернета при использовании смартфона или планшета. Если вы "сидите в интернете", то устройство постоянно передаёт данные базовой станции. Даже если излучение по мощности небольшое (всё зависит от качества связи, помех и удалённости базовой станции), то при длительном использовании негативный эффект обеспечен. Нет, вы не облысеете и не начнёте светиться. В мозгу нет болевых рецепторов. Поэтому он будет устранять "проблемы" по "мере сил и возможностей". Просто будет сложнее сконцентрироваться, усилится усталость и пр. Это как пить яд малыми дозами.</w:t>
      </w:r>
    </w:p>
    <w:p w14:paraId="3F58302C">
      <w:pPr>
        <w:numPr>
          <w:ilvl w:val="0"/>
          <w:numId w:val="2"/>
        </w:numPr>
        <w:spacing w:after="0" w:line="360" w:lineRule="auto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ЭМИ оптического диапазона</w:t>
      </w:r>
    </w:p>
    <w:p w14:paraId="6B47FAC3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ДЛИНАМ ВОЛН</w:t>
      </w:r>
      <w:r>
        <w:rPr>
          <w:rFonts w:ascii="Times New Roman" w:hAnsi="Times New Roman"/>
          <w:sz w:val="28"/>
          <w:szCs w:val="28"/>
          <w:lang w:val="ru-RU"/>
        </w:rPr>
        <w:t xml:space="preserve"> подразделяется:</w:t>
      </w:r>
    </w:p>
    <w:p w14:paraId="2503E77E">
      <w:pPr>
        <w:spacing w:after="0" w:line="360" w:lineRule="auto"/>
        <w:ind w:firstLine="567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/>
          <w:b/>
          <w:sz w:val="28"/>
          <w:szCs w:val="28"/>
          <w:lang w:val="ru-RU"/>
        </w:rPr>
        <w:t>инфракрасное излучение</w:t>
      </w:r>
      <w:r>
        <w:rPr>
          <w:rFonts w:ascii="Times New Roman" w:hAnsi="Times New Roman"/>
          <w:sz w:val="28"/>
          <w:szCs w:val="28"/>
          <w:lang w:val="ru-RU"/>
        </w:rPr>
        <w:t xml:space="preserve"> -  100 мкм (10 -4  м) - 780 нм (780.10 -9  м)</w:t>
      </w:r>
    </w:p>
    <w:p w14:paraId="76A9A770">
      <w:pPr>
        <w:spacing w:after="0" w:line="360" w:lineRule="auto"/>
        <w:ind w:firstLine="567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/>
          <w:b/>
          <w:sz w:val="28"/>
          <w:szCs w:val="28"/>
          <w:lang w:val="ru-RU"/>
        </w:rPr>
        <w:t>видимое(световое)излучение</w:t>
      </w:r>
      <w:r>
        <w:rPr>
          <w:rFonts w:ascii="Times New Roman" w:hAnsi="Times New Roman"/>
          <w:sz w:val="28"/>
          <w:szCs w:val="28"/>
          <w:lang w:val="ru-RU"/>
        </w:rPr>
        <w:t>-780 нм(780.10-9м)-400 нм (4.10-7м).</w:t>
      </w:r>
    </w:p>
    <w:p w14:paraId="1C045D2B">
      <w:pPr>
        <w:spacing w:after="0" w:line="360" w:lineRule="auto"/>
        <w:ind w:firstLine="567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/>
          <w:b/>
          <w:sz w:val="28"/>
          <w:szCs w:val="28"/>
          <w:lang w:val="ru-RU"/>
        </w:rPr>
        <w:t>ультрафиолетовое излучение</w:t>
      </w:r>
      <w:r>
        <w:rPr>
          <w:rFonts w:ascii="Times New Roman" w:hAnsi="Times New Roman"/>
          <w:sz w:val="28"/>
          <w:szCs w:val="28"/>
          <w:lang w:val="ru-RU"/>
        </w:rPr>
        <w:t xml:space="preserve"> -400 нм (4.10-7 м)- 200 нм (2.10 -7 м).</w:t>
      </w:r>
    </w:p>
    <w:p w14:paraId="4313AE0B">
      <w:pPr>
        <w:spacing w:after="0" w:line="360" w:lineRule="auto"/>
        <w:ind w:firstLine="567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/>
          <w:b/>
          <w:sz w:val="28"/>
          <w:szCs w:val="28"/>
          <w:lang w:val="ru-RU"/>
        </w:rPr>
        <w:t>лазерное излучение</w:t>
      </w:r>
      <w:r>
        <w:rPr>
          <w:rFonts w:ascii="Times New Roman" w:hAnsi="Times New Roman"/>
          <w:sz w:val="28"/>
          <w:szCs w:val="28"/>
          <w:lang w:val="ru-RU"/>
        </w:rPr>
        <w:t xml:space="preserve">  - 1000 мкм (10 -3 м) - 0,1 мкм =100 нм (1.10 -7  м).</w:t>
      </w:r>
    </w:p>
    <w:p w14:paraId="049652A4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3.1. Инфракрасное излучение</w:t>
      </w:r>
    </w:p>
    <w:p w14:paraId="1F9A354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Инфракрасное излучение ― это излучение тепла, способ теплообмена.  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Теплообмен</w:t>
      </w:r>
      <w:r>
        <w:rPr>
          <w:rFonts w:ascii="Times New Roman" w:hAnsi="Times New Roman"/>
          <w:sz w:val="28"/>
          <w:szCs w:val="28"/>
          <w:lang w:val="ru-RU"/>
        </w:rPr>
        <w:t xml:space="preserve"> — процесс  переноса теплоты от одного тела к другому. Теплообмен всегда происходит по  направлению: от тел с более высокой температурой к телам с более низкой. Теплообмен может осуществляться тремя способами: теплопроводностью, конвекцией и инфракрасным излучением. </w:t>
      </w:r>
    </w:p>
    <w:p w14:paraId="7C5C7BB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>Теплопроводность</w:t>
      </w:r>
      <w:r>
        <w:rPr>
          <w:rFonts w:ascii="Times New Roman" w:hAnsi="Times New Roman"/>
          <w:sz w:val="28"/>
          <w:szCs w:val="28"/>
          <w:lang w:val="ru-RU"/>
        </w:rPr>
        <w:t xml:space="preserve"> — передача  внутренней энергии от одной части тела к другой или от одного тела к другому при их непосредственном контакте. 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Конвекция</w:t>
      </w:r>
      <w:r>
        <w:rPr>
          <w:rFonts w:ascii="Times New Roman" w:hAnsi="Times New Roman"/>
          <w:sz w:val="28"/>
          <w:szCs w:val="28"/>
          <w:lang w:val="ru-RU"/>
        </w:rPr>
        <w:t xml:space="preserve"> —  теплопередача, осуществляемая путём переноса энергии потоками  газа (воздуха) или жидкости. 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Инфракрасное излучение</w:t>
      </w:r>
      <w:r>
        <w:rPr>
          <w:rFonts w:ascii="Times New Roman" w:hAnsi="Times New Roman"/>
          <w:sz w:val="28"/>
          <w:szCs w:val="28"/>
          <w:lang w:val="ru-RU"/>
        </w:rPr>
        <w:t> — электромагнитное излучение, испускаемое за счёт внутренней энергии телом, находящимся при определённой температуре. Все нагретые в той или иной степени тела, излучают инфракрасные лучи. И организм человека, не является  исключением. Чем выше температура тела, тем больше энергии передаёт оно путём излучения. При этом энергия частично поглощается этими телами, а частично отражается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.</w:t>
      </w:r>
    </w:p>
    <w:p w14:paraId="6887EDB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Инфракрасное излучение  занимает спектральную область между красным концом видимого излучения  и микроволнами.</w:t>
      </w:r>
    </w:p>
    <w:p w14:paraId="64D67E0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Инфракрасное излучение - это спектр электромагнитных колебаний с длиной волны от 400 мкм до 760 нм. В физиотерапии используют ближнюю область инфракрасного излучения с длиной волны от 2 мкм до 760 нм, получаемую с помощью искусственных источников света. Эти лучи поглощаются на глубине до 1 см. Более длинные инфракрасные лучи проникают на 2-3 см глубже.</w:t>
      </w:r>
    </w:p>
    <w:p w14:paraId="004D120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Поскольку энергия инфракрасных лучей относительна невелика, то при их поглощении наблюдается в основном усиление колебательных и вращательных движений молекул и атомов, броуновского движения, электролитической диссоциации и движения ионов, ускоренное движение электронов по орбитам. Все это в первую очередь приводит к образованию тепла, поэтому инфракрасные лучи еще называют калорическими, или тепловыми.</w:t>
      </w:r>
    </w:p>
    <w:p w14:paraId="3144F98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Инфракрасные лучи являются постоянно действующими факторами внешней среды, определяющими течение процессов жизнедеятельности в организме. Главным эффектом, которым они обладают, является тепловой. Повышение температуры тканей (на 1-2?C) в зоне воздействия, прежде всего кожи, стимулирует терморегуляционную реакцию поверхностной сосудистой сети. Она развивается фазно, когда вслед за кратковременным (до 30 с) спазмом возникает гиперемия, связанная с расширением поверхностных сосудов и увеличением притока крови. Эта гиперемия (тепловая эритема) имеет неравномерную пятнистую окраску, исчезает через 20-40 минут после процедуры и не оставляет заметной пигментации, чем отличается от ультрафиолетовой эритемы.</w:t>
      </w:r>
    </w:p>
    <w:p w14:paraId="225671D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Поглощенная тепловая энергия ускоряет метаболические процессы в тканях, активизирует миграцию лейкоцитов, пролиферацию и дифференцировку фибробластов, что обеспечивает быстрейшее заживление ран и трофических язв. Активизация периферического кровообращения и изменение сосудистой проницаемости наряду со стимуляцией фагоцитоза способствуют рассасыванию инфильтратов и дегидратации тканей, особенно в подострой и хронической стадиях воспаления. Инфракрасные лучи при достаточной интенсивности вызывают усиленное потоотделение, оказывая тем самым дезинтоксикационное действие. Следствием дегидратирующего эффекта является уменьшение сдавления нервных проводников и ослабление болей.</w:t>
      </w:r>
    </w:p>
    <w:p w14:paraId="3710DDA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воздействии тепловыми лучами на рефлексогенные зоны отмечаются уменьшение спазма гладкой мускулатуры внутренних органов, улучшение в них кровообращения, ослабление болевого синдрома, нормализация их функционального состояния.</w:t>
      </w:r>
    </w:p>
    <w:p w14:paraId="490D384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Инфракрасные лучи применяются для лечения:</w:t>
      </w:r>
    </w:p>
    <w:p w14:paraId="2A34488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· Подострых и хронических воспалительных процессов негнойного характера в различных тканях (органы дыхания, почки, органы брюшной полости);</w:t>
      </w:r>
    </w:p>
    <w:p w14:paraId="5DDA94F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· Вяло заживающих ран и язв, пролежней, ожогов и отморожений;</w:t>
      </w:r>
    </w:p>
    <w:p w14:paraId="3E7A518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· Контрактур, спаек, травм суставов и связочно-мышечного аппарата;</w:t>
      </w:r>
    </w:p>
    <w:p w14:paraId="74BF98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· Заболеваний преимущественно периферического отдела нервной системы (невропатии, невралгии, радикулиты, плекситы и др.), а также спастических парезов и параличей</w:t>
      </w:r>
    </w:p>
    <w:p w14:paraId="29BF480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Противопоказания:</w:t>
      </w:r>
    </w:p>
    <w:p w14:paraId="297EFA62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· Злокачественные и доброкачественные новообразования;</w:t>
      </w:r>
    </w:p>
    <w:p w14:paraId="780B00B1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· Острые гнойные воспалительные процессы;</w:t>
      </w:r>
    </w:p>
    <w:p w14:paraId="307742DC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· Наклонность к кровотечению,</w:t>
      </w:r>
    </w:p>
    <w:p w14:paraId="50AACCA7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· Активный туберкулез;</w:t>
      </w:r>
    </w:p>
    <w:p w14:paraId="7916EEE2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· Беременность;</w:t>
      </w:r>
    </w:p>
    <w:p w14:paraId="1A870E1F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· Артериальную гипертензию III степени;</w:t>
      </w:r>
    </w:p>
    <w:p w14:paraId="661859E1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· Легочно-сердечную и сердечно-сосудистую недостаточность III степени;</w:t>
      </w:r>
    </w:p>
    <w:p w14:paraId="1A236CD7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· Вегетативные дисфункции;</w:t>
      </w:r>
    </w:p>
    <w:p w14:paraId="6F69BF34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· Фотоофтальмию.</w:t>
      </w:r>
    </w:p>
    <w:p w14:paraId="6F02DB44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3.2. Видимое (световое) излучение</w:t>
      </w:r>
    </w:p>
    <w:p w14:paraId="5856039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iCs/>
          <w:sz w:val="28"/>
          <w:szCs w:val="28"/>
          <w:lang w:val="ru-RU"/>
        </w:rPr>
        <w:t>Видимое излучение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— электромагнитные волны, воспринимаемые человеческим глазом, которые занимают участок спектра с длиной волны приблизительно от 380 (фиолетовый) до 780 нм (красный). Такие волны занимают частотный диапазон от 400 до 790 терагерц. Электромагнитное излучение с такими длинами волн также называется видимым светом, или просто светом (в узком смысле этого слова). Наибольшую чувствительность к свету человеческий глаз имеет в области 555 нм (540 ТГц), в зелёной части спектра.</w:t>
      </w:r>
    </w:p>
    <w:p w14:paraId="750D58E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разложении луча белого цвета в призме образуется спектр, в котором излучения разных длин волн преломляются под разным углом. Цвета, входящие в спектр, то есть такие цвета, которые могут быть получены световыми волнами одной длины (или очень узким диапазоном), называются спектральными цветами. Основные спектральные цвета (имеющие собственное название), а также характеристики излучения этих цветов, представлены в таблице:</w:t>
      </w:r>
    </w:p>
    <w:p w14:paraId="0A2B67B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tbl>
      <w:tblPr>
        <w:tblStyle w:val="12"/>
        <w:tblW w:w="4603" w:type="pct"/>
        <w:jc w:val="center"/>
        <w:tblCellSpacing w:w="15" w:type="dxa"/>
        <w:tblBorders>
          <w:top w:val="outset" w:color="auto" w:sz="12" w:space="0"/>
          <w:left w:val="outset" w:color="auto" w:sz="12" w:space="0"/>
          <w:bottom w:val="outset" w:color="auto" w:sz="12" w:space="0"/>
          <w:right w:val="outset" w:color="auto" w:sz="12" w:space="0"/>
          <w:insideH w:val="none" w:color="auto" w:sz="0" w:space="0"/>
          <w:insideV w:val="none" w:color="auto" w:sz="0" w:space="0"/>
        </w:tblBorders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166"/>
        <w:gridCol w:w="2203"/>
        <w:gridCol w:w="3354"/>
      </w:tblGrid>
      <w:tr w14:paraId="3AC3DF84"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wBefore w:w="0" w:type="dxa"/>
          <w:wAfter w:w="0" w:type="dxa"/>
          <w:tblCellSpacing w:w="15" w:type="dxa"/>
          <w:jc w:val="center"/>
        </w:trPr>
        <w:tc>
          <w:tcPr>
            <w:tcW w:w="1814" w:type="pc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noWrap w:val="0"/>
            <w:vAlign w:val="center"/>
          </w:tcPr>
          <w:p w14:paraId="79C1EB41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Диапозон длин волн, нм</w:t>
            </w:r>
          </w:p>
        </w:tc>
        <w:tc>
          <w:tcPr>
            <w:tcW w:w="0" w:type="auto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noWrap w:val="0"/>
            <w:vAlign w:val="center"/>
          </w:tcPr>
          <w:p w14:paraId="1CBEBA83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Диапозон частот, ТГц</w:t>
            </w:r>
          </w:p>
        </w:tc>
        <w:tc>
          <w:tcPr>
            <w:tcW w:w="1923" w:type="pc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noWrap w:val="0"/>
            <w:vAlign w:val="center"/>
          </w:tcPr>
          <w:p w14:paraId="43ED7D7B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Диапозон энергии фотонов, эВ</w:t>
            </w:r>
          </w:p>
        </w:tc>
      </w:tr>
      <w:tr w14:paraId="28392A6C"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wBefore w:w="0" w:type="dxa"/>
          <w:wAfter w:w="0" w:type="dxa"/>
          <w:tblCellSpacing w:w="15" w:type="dxa"/>
          <w:jc w:val="center"/>
        </w:trPr>
        <w:tc>
          <w:tcPr>
            <w:tcW w:w="1814" w:type="pc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800080"/>
            <w:noWrap w:val="0"/>
            <w:vAlign w:val="center"/>
          </w:tcPr>
          <w:p w14:paraId="28E318C6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380-440</w:t>
            </w:r>
          </w:p>
        </w:tc>
        <w:tc>
          <w:tcPr>
            <w:tcW w:w="0" w:type="auto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800080"/>
            <w:noWrap w:val="0"/>
            <w:vAlign w:val="center"/>
          </w:tcPr>
          <w:p w14:paraId="7368466C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790-680</w:t>
            </w:r>
          </w:p>
        </w:tc>
        <w:tc>
          <w:tcPr>
            <w:tcW w:w="1923" w:type="pc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800080"/>
            <w:noWrap w:val="0"/>
            <w:vAlign w:val="center"/>
          </w:tcPr>
          <w:p w14:paraId="7C407BA5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2,82-3,26</w:t>
            </w:r>
          </w:p>
        </w:tc>
      </w:tr>
      <w:tr w14:paraId="4747A9B2"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wBefore w:w="0" w:type="dxa"/>
          <w:wAfter w:w="0" w:type="dxa"/>
          <w:tblCellSpacing w:w="15" w:type="dxa"/>
          <w:jc w:val="center"/>
        </w:trPr>
        <w:tc>
          <w:tcPr>
            <w:tcW w:w="1814" w:type="pc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0000FF"/>
            <w:noWrap w:val="0"/>
            <w:vAlign w:val="center"/>
          </w:tcPr>
          <w:p w14:paraId="0A57AEC6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440-485</w:t>
            </w:r>
          </w:p>
        </w:tc>
        <w:tc>
          <w:tcPr>
            <w:tcW w:w="0" w:type="auto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0000FF"/>
            <w:noWrap w:val="0"/>
            <w:vAlign w:val="center"/>
          </w:tcPr>
          <w:p w14:paraId="22750A82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680-620</w:t>
            </w:r>
          </w:p>
        </w:tc>
        <w:tc>
          <w:tcPr>
            <w:tcW w:w="1923" w:type="pc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0000FF"/>
            <w:noWrap w:val="0"/>
            <w:vAlign w:val="center"/>
          </w:tcPr>
          <w:p w14:paraId="7C51E28B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256-2,82</w:t>
            </w:r>
          </w:p>
        </w:tc>
      </w:tr>
      <w:tr w14:paraId="33AAE995"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wBefore w:w="0" w:type="dxa"/>
          <w:wAfter w:w="0" w:type="dxa"/>
          <w:tblCellSpacing w:w="15" w:type="dxa"/>
          <w:jc w:val="center"/>
        </w:trPr>
        <w:tc>
          <w:tcPr>
            <w:tcW w:w="1814" w:type="pc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87CEEB"/>
            <w:noWrap w:val="0"/>
            <w:vAlign w:val="center"/>
          </w:tcPr>
          <w:p w14:paraId="2F3328C1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485-500</w:t>
            </w:r>
          </w:p>
        </w:tc>
        <w:tc>
          <w:tcPr>
            <w:tcW w:w="0" w:type="auto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87CEEB"/>
            <w:noWrap w:val="0"/>
            <w:vAlign w:val="center"/>
          </w:tcPr>
          <w:p w14:paraId="30FE331D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620-600</w:t>
            </w:r>
          </w:p>
        </w:tc>
        <w:tc>
          <w:tcPr>
            <w:tcW w:w="1923" w:type="pc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87CEEB"/>
            <w:noWrap w:val="0"/>
            <w:vAlign w:val="center"/>
          </w:tcPr>
          <w:p w14:paraId="5E6371D6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2,48-2,56</w:t>
            </w:r>
          </w:p>
        </w:tc>
      </w:tr>
      <w:tr w14:paraId="2D4D2E2D"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wBefore w:w="0" w:type="dxa"/>
          <w:wAfter w:w="0" w:type="dxa"/>
          <w:tblCellSpacing w:w="15" w:type="dxa"/>
          <w:jc w:val="center"/>
        </w:trPr>
        <w:tc>
          <w:tcPr>
            <w:tcW w:w="1814" w:type="pc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008000"/>
            <w:noWrap w:val="0"/>
            <w:vAlign w:val="center"/>
          </w:tcPr>
          <w:p w14:paraId="53F2F2A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500-565</w:t>
            </w:r>
          </w:p>
        </w:tc>
        <w:tc>
          <w:tcPr>
            <w:tcW w:w="0" w:type="auto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008000"/>
            <w:noWrap w:val="0"/>
            <w:vAlign w:val="center"/>
          </w:tcPr>
          <w:p w14:paraId="30A921C5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600-530</w:t>
            </w:r>
          </w:p>
        </w:tc>
        <w:tc>
          <w:tcPr>
            <w:tcW w:w="1923" w:type="pc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008000"/>
            <w:noWrap w:val="0"/>
            <w:vAlign w:val="center"/>
          </w:tcPr>
          <w:p w14:paraId="2EF84F98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2,19-2,48</w:t>
            </w:r>
          </w:p>
        </w:tc>
      </w:tr>
      <w:tr w14:paraId="5ED97E4D"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wBefore w:w="0" w:type="dxa"/>
          <w:wAfter w:w="0" w:type="dxa"/>
          <w:tblCellSpacing w:w="15" w:type="dxa"/>
          <w:jc w:val="center"/>
        </w:trPr>
        <w:tc>
          <w:tcPr>
            <w:tcW w:w="1814" w:type="pc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FFFF00"/>
            <w:noWrap w:val="0"/>
            <w:vAlign w:val="center"/>
          </w:tcPr>
          <w:p w14:paraId="7C9213B6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565-590</w:t>
            </w:r>
          </w:p>
        </w:tc>
        <w:tc>
          <w:tcPr>
            <w:tcW w:w="0" w:type="auto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FFFF00"/>
            <w:noWrap w:val="0"/>
            <w:vAlign w:val="center"/>
          </w:tcPr>
          <w:p w14:paraId="04519A82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530-510</w:t>
            </w:r>
          </w:p>
        </w:tc>
        <w:tc>
          <w:tcPr>
            <w:tcW w:w="1923" w:type="pc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FFFF00"/>
            <w:noWrap w:val="0"/>
            <w:vAlign w:val="center"/>
          </w:tcPr>
          <w:p w14:paraId="2536F8B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2,10-2,19</w:t>
            </w:r>
          </w:p>
        </w:tc>
      </w:tr>
      <w:tr w14:paraId="747FA8E3"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wBefore w:w="0" w:type="dxa"/>
          <w:wAfter w:w="0" w:type="dxa"/>
          <w:tblCellSpacing w:w="15" w:type="dxa"/>
          <w:jc w:val="center"/>
        </w:trPr>
        <w:tc>
          <w:tcPr>
            <w:tcW w:w="1814" w:type="pc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FFA500"/>
            <w:noWrap w:val="0"/>
            <w:vAlign w:val="center"/>
          </w:tcPr>
          <w:p w14:paraId="1CC95D88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590-625</w:t>
            </w:r>
          </w:p>
        </w:tc>
        <w:tc>
          <w:tcPr>
            <w:tcW w:w="0" w:type="auto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FFA500"/>
            <w:noWrap w:val="0"/>
            <w:vAlign w:val="center"/>
          </w:tcPr>
          <w:p w14:paraId="5FE6F234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510-480</w:t>
            </w:r>
          </w:p>
        </w:tc>
        <w:tc>
          <w:tcPr>
            <w:tcW w:w="1923" w:type="pc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FFA500"/>
            <w:noWrap w:val="0"/>
            <w:vAlign w:val="center"/>
          </w:tcPr>
          <w:p w14:paraId="67247F2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1,98-2,10</w:t>
            </w:r>
          </w:p>
        </w:tc>
      </w:tr>
      <w:tr w14:paraId="27749D15"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wBefore w:w="0" w:type="dxa"/>
          <w:wAfter w:w="0" w:type="dxa"/>
          <w:tblCellSpacing w:w="15" w:type="dxa"/>
          <w:jc w:val="center"/>
        </w:trPr>
        <w:tc>
          <w:tcPr>
            <w:tcW w:w="1814" w:type="pc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FF0000"/>
            <w:noWrap w:val="0"/>
            <w:vAlign w:val="center"/>
          </w:tcPr>
          <w:p w14:paraId="645CAF7B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625-740</w:t>
            </w:r>
          </w:p>
        </w:tc>
        <w:tc>
          <w:tcPr>
            <w:tcW w:w="0" w:type="auto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FF0000"/>
            <w:noWrap w:val="0"/>
            <w:vAlign w:val="center"/>
          </w:tcPr>
          <w:p w14:paraId="3E4B897F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480-405</w:t>
            </w:r>
          </w:p>
        </w:tc>
        <w:tc>
          <w:tcPr>
            <w:tcW w:w="1923" w:type="pc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FF0000"/>
            <w:noWrap w:val="0"/>
            <w:vAlign w:val="center"/>
          </w:tcPr>
          <w:p w14:paraId="4C56C338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1,68-1,98</w:t>
            </w:r>
          </w:p>
        </w:tc>
      </w:tr>
    </w:tbl>
    <w:p w14:paraId="15476D50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7A262F9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Этот вид излучения может представлять опасность для кожи и глаз человека при высоких уровнях энергии. </w:t>
      </w:r>
    </w:p>
    <w:p w14:paraId="471B2B2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Пульсации яркого света вызывают сужение полей зрения, ухудшают зрение, общую работоспособность, оказывают влияние на ЦНС. Световой импульс большой энергии приводит к ожогам открытых участков тела, временному ослеплению или ожогам сетчатки глаз (например, световое излучение ядерного взрыва). Минимальная ожоговая доза светового излучения колеблется от 2,93 до 8,37 Дж.см2*с) за время мигательного рефлекса (0,15 с). Повреждение сетчатки может происходить при длительном воздействии света умеренной интенсивности голубой части спектра (400 - 550 нм), оказывающей на сетчатку специфическое фотохимическое воздействие, возможно повреждение сетчатки. Желто-зеленые лучи воспринимаются глазом как самые яркие, красные и фиолетовые кажутся самыми слабыми.</w:t>
      </w:r>
    </w:p>
    <w:p w14:paraId="2F12039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7C46987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5C11EB7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AEE83DF">
      <w:pPr>
        <w:numPr>
          <w:ilvl w:val="1"/>
          <w:numId w:val="2"/>
        </w:numPr>
        <w:spacing w:after="0" w:line="360" w:lineRule="auto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Ультрафиолетовое излучение</w:t>
      </w:r>
    </w:p>
    <w:p w14:paraId="3FAA4A1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Представляет со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бой невидимое глазом электромагнитное излучение, зани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мающее в электромагнитном спектре промежуточное по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ложение между светом и рентгеновским излучением спектр электромагнитных колебаний в диапазоне 180-400 нм. По биологическому действию на организм и в зависимости от длины волны УФ-спектр делят на три части:</w:t>
      </w:r>
    </w:p>
    <w:p w14:paraId="14FF3EB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А (400-320нм) ближнее - длинноволновое УФ-излучение (ДУФ), которые являются причиной обгорания, развития рака кожи и преждевременного старения. Их длина волны больше, в связи с чем они могут проникать глубже, достигая базового слоя кожи.</w:t>
      </w:r>
      <w:r>
        <w:rPr>
          <w:rFonts w:ascii="Times New Roman" w:hAnsi="Times New Roman"/>
          <w:sz w:val="28"/>
          <w:szCs w:val="28"/>
        </w:rPr>
        <w:t> </w:t>
      </w:r>
    </w:p>
    <w:p w14:paraId="2B7F329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 (320-280 нм)  дальнее - средневолновое (СУФ), являются основной причиной солнечных ожогов, а также способствуют развитию рака кожи. У лучей этого типа длина волны значительно меньше, поэтому они обжигают внешний слой кожи;</w:t>
      </w:r>
    </w:p>
    <w:p w14:paraId="2157842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 - (280-180 нм) вакуумное(называют, поскольку излучение этого диапазона сильно поглощается воздухом и его исследование возможно только в вакууме) - коротковолновое (КУФ), создаются искусственно при выполнении некоторых производственных процессов, например, сварки..</w:t>
      </w:r>
      <w:r>
        <w:rPr>
          <w:rFonts w:ascii="Times New Roman" w:hAnsi="Times New Roman"/>
          <w:sz w:val="28"/>
          <w:szCs w:val="28"/>
        </w:rPr>
        <w:t> </w:t>
      </w:r>
    </w:p>
    <w:p w14:paraId="15E54E8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Механизм действия УФ-лучей основан на способности некоторых атомов и молекул избирательно поглощать энергию света. В результате этого молекулы тканей переходят в возбужденное состояние, что запускает фотохимические процессы в чувствительных к УФ-лучам молекулах белка, ДНК и РНК.</w:t>
      </w:r>
    </w:p>
    <w:p w14:paraId="6DC8E59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>Источники ультрафиолетового излучения.</w:t>
      </w:r>
      <w:r>
        <w:rPr>
          <w:rFonts w:ascii="Times New Roman" w:hAnsi="Times New Roman"/>
          <w:sz w:val="28"/>
          <w:szCs w:val="28"/>
          <w:lang w:val="ru-RU"/>
        </w:rPr>
        <w:t> </w:t>
      </w:r>
    </w:p>
    <w:p w14:paraId="33FF8BA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Излучение накалённых до 3000 К твёрдых тел содержит заметную долю УИ непрерывного спектра, интенсивность которого растет с увеличением температуры. Более мощное УИ испускает </w:t>
      </w:r>
      <w:r>
        <w:rPr>
          <w:rFonts w:ascii="Times New Roman" w:hAnsi="Times New Roman"/>
          <w:iCs/>
          <w:sz w:val="28"/>
          <w:szCs w:val="28"/>
          <w:lang w:val="ru-RU"/>
        </w:rPr>
        <w:fldChar w:fldCharType="begin"/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 HYPERLINK "https://www.booksite.ru/fulltext/1/001/008/089/511.htm" </w:instrText>
      </w:r>
      <w:r>
        <w:rPr>
          <w:rFonts w:ascii="Times New Roman" w:hAnsi="Times New Roman"/>
          <w:iCs/>
          <w:sz w:val="28"/>
          <w:szCs w:val="28"/>
          <w:lang w:val="ru-RU"/>
        </w:rPr>
        <w:fldChar w:fldCharType="separate"/>
      </w:r>
      <w:r>
        <w:rPr>
          <w:rStyle w:val="15"/>
          <w:rFonts w:ascii="Times New Roman" w:hAnsi="Times New Roman"/>
          <w:iCs/>
          <w:color w:val="auto"/>
          <w:sz w:val="28"/>
          <w:szCs w:val="28"/>
          <w:u w:val="none"/>
          <w:lang w:val="ru-RU"/>
        </w:rPr>
        <w:t>плазма</w:t>
      </w:r>
      <w:r>
        <w:rPr>
          <w:rFonts w:ascii="Times New Roman" w:hAnsi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/>
          <w:sz w:val="28"/>
          <w:szCs w:val="28"/>
          <w:lang w:val="ru-RU"/>
        </w:rPr>
        <w:t xml:space="preserve"> газового разряда. При этом в зависимости от разрядных условий и рабочего вещества может испускаться как непрерывный, так и линейчатый спектр. Для различных применений УИ промышленность выпускает ртутные, водородные, ксеноновые и др. газоразрядные лампы, окна которых (либо целиком колбы) изготовляют из прозрачных для УИ материалов (чаще из кварца). </w:t>
      </w:r>
    </w:p>
    <w:p w14:paraId="3791191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Любая высокотемпературная плазма (плазма электрических искр и дуг, плазма, образующаяся при фокусировке мощного лазерного излучения в газах или на поверхности твёрдых тел, и т.д.) является мощным источником УИ. Интенсивное УИ непрерывного спектра испускают электроны, ускоренные в синхротроне (</w:t>
      </w:r>
      <w:r>
        <w:rPr>
          <w:rFonts w:ascii="Times New Roman" w:hAnsi="Times New Roman"/>
          <w:iCs/>
          <w:sz w:val="28"/>
          <w:szCs w:val="28"/>
          <w:lang w:val="ru-RU"/>
        </w:rPr>
        <w:fldChar w:fldCharType="begin"/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 HYPERLINK "https://www.booksite.ru/fulltext/1/001/008/102/498.htm" </w:instrText>
      </w:r>
      <w:r>
        <w:rPr>
          <w:rFonts w:ascii="Times New Roman" w:hAnsi="Times New Roman"/>
          <w:iCs/>
          <w:sz w:val="28"/>
          <w:szCs w:val="28"/>
          <w:lang w:val="ru-RU"/>
        </w:rPr>
        <w:fldChar w:fldCharType="separate"/>
      </w:r>
      <w:r>
        <w:rPr>
          <w:rStyle w:val="15"/>
          <w:rFonts w:ascii="Times New Roman" w:hAnsi="Times New Roman"/>
          <w:iCs/>
          <w:color w:val="auto"/>
          <w:sz w:val="28"/>
          <w:szCs w:val="28"/>
          <w:u w:val="none"/>
          <w:lang w:val="ru-RU"/>
        </w:rPr>
        <w:t>синхротронное излучение</w:t>
      </w:r>
      <w:r>
        <w:rPr>
          <w:rFonts w:ascii="Times New Roman" w:hAnsi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/>
          <w:sz w:val="28"/>
          <w:szCs w:val="28"/>
          <w:lang w:val="ru-RU"/>
        </w:rPr>
        <w:t>)</w:t>
      </w:r>
      <w:r>
        <w:rPr>
          <w:rFonts w:ascii="Times New Roman" w:hAnsi="Times New Roman"/>
          <w:iCs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> Для ультрафиолетовой области спектра разработаны также оптические квантовые генераторы (</w:t>
      </w:r>
      <w:r>
        <w:rPr>
          <w:rFonts w:ascii="Times New Roman" w:hAnsi="Times New Roman"/>
          <w:iCs/>
          <w:sz w:val="28"/>
          <w:szCs w:val="28"/>
          <w:lang w:val="ru-RU"/>
        </w:rPr>
        <w:fldChar w:fldCharType="begin"/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 HYPERLINK "https://www.booksite.ru/fulltext/1/001/008/068/345.htm" </w:instrText>
      </w:r>
      <w:r>
        <w:rPr>
          <w:rFonts w:ascii="Times New Roman" w:hAnsi="Times New Roman"/>
          <w:iCs/>
          <w:sz w:val="28"/>
          <w:szCs w:val="28"/>
          <w:lang w:val="ru-RU"/>
        </w:rPr>
        <w:fldChar w:fldCharType="separate"/>
      </w:r>
      <w:r>
        <w:rPr>
          <w:rStyle w:val="15"/>
          <w:rFonts w:ascii="Times New Roman" w:hAnsi="Times New Roman"/>
          <w:iCs/>
          <w:color w:val="auto"/>
          <w:sz w:val="28"/>
          <w:szCs w:val="28"/>
          <w:u w:val="none"/>
          <w:lang w:val="ru-RU"/>
        </w:rPr>
        <w:t>лазеры</w:t>
      </w:r>
      <w:r>
        <w:rPr>
          <w:rFonts w:ascii="Times New Roman" w:hAnsi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/>
          <w:sz w:val="28"/>
          <w:szCs w:val="28"/>
          <w:lang w:val="ru-RU"/>
        </w:rPr>
        <w:t>)</w:t>
      </w:r>
      <w:r>
        <w:rPr>
          <w:rFonts w:ascii="Times New Roman" w:hAnsi="Times New Roman"/>
          <w:iCs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> Наименьшую длину волны имеет водородный лазер (109,8 </w:t>
      </w:r>
      <w:r>
        <w:rPr>
          <w:rFonts w:ascii="Times New Roman" w:hAnsi="Times New Roman"/>
          <w:iCs/>
          <w:sz w:val="28"/>
          <w:szCs w:val="28"/>
          <w:lang w:val="ru-RU"/>
        </w:rPr>
        <w:t>нм</w:t>
      </w:r>
      <w:r>
        <w:rPr>
          <w:rFonts w:ascii="Times New Roman" w:hAnsi="Times New Roman"/>
          <w:sz w:val="28"/>
          <w:szCs w:val="28"/>
          <w:lang w:val="ru-RU"/>
        </w:rPr>
        <w:t>)</w:t>
      </w:r>
      <w:r>
        <w:rPr>
          <w:rFonts w:ascii="Times New Roman" w:hAnsi="Times New Roman"/>
          <w:iCs/>
          <w:sz w:val="28"/>
          <w:szCs w:val="28"/>
          <w:lang w:val="ru-RU"/>
        </w:rPr>
        <w:t>.</w:t>
      </w:r>
    </w:p>
    <w:p w14:paraId="54432A6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iCs/>
          <w:sz w:val="28"/>
          <w:szCs w:val="28"/>
          <w:lang w:val="ru-RU"/>
        </w:rPr>
        <w:t>  </w:t>
      </w:r>
      <w:r>
        <w:rPr>
          <w:rFonts w:ascii="Times New Roman" w:hAnsi="Times New Roman"/>
          <w:sz w:val="28"/>
          <w:szCs w:val="28"/>
          <w:lang w:val="ru-RU"/>
        </w:rPr>
        <w:t>Естественные источники УИ — Солнце, звёзды, туманности и др. космические объекты. Однако лишь длинноволновая часть УИ (</w:t>
      </w:r>
      <w:r>
        <w:rPr>
          <w:rFonts w:ascii="Times New Roman" w:hAnsi="Times New Roman"/>
          <w:iCs/>
          <w:sz w:val="28"/>
          <w:szCs w:val="28"/>
          <w:lang w:val="ru-RU"/>
        </w:rPr>
        <w:t>l</w:t>
      </w:r>
      <w:r>
        <w:rPr>
          <w:rFonts w:ascii="Times New Roman" w:hAnsi="Times New Roman"/>
          <w:sz w:val="28"/>
          <w:szCs w:val="28"/>
          <w:lang w:val="ru-RU"/>
        </w:rPr>
        <w:t> &gt; 290 </w:t>
      </w:r>
      <w:r>
        <w:rPr>
          <w:rFonts w:ascii="Times New Roman" w:hAnsi="Times New Roman"/>
          <w:iCs/>
          <w:sz w:val="28"/>
          <w:szCs w:val="28"/>
          <w:lang w:val="ru-RU"/>
        </w:rPr>
        <w:t>нм</w:t>
      </w:r>
      <w:r>
        <w:rPr>
          <w:rFonts w:ascii="Times New Roman" w:hAnsi="Times New Roman"/>
          <w:sz w:val="28"/>
          <w:szCs w:val="28"/>
          <w:lang w:val="ru-RU"/>
        </w:rPr>
        <w:t>) достигает земной поверхности. Более коротковолновое УИ поглощается озоном, кислородом и др. компонентами атмосферы на высоте 30—200 </w:t>
      </w:r>
      <w:r>
        <w:rPr>
          <w:rFonts w:ascii="Times New Roman" w:hAnsi="Times New Roman"/>
          <w:iCs/>
          <w:sz w:val="28"/>
          <w:szCs w:val="28"/>
          <w:lang w:val="ru-RU"/>
        </w:rPr>
        <w:t>км</w:t>
      </w:r>
      <w:r>
        <w:rPr>
          <w:rFonts w:ascii="Times New Roman" w:hAnsi="Times New Roman"/>
          <w:sz w:val="28"/>
          <w:szCs w:val="28"/>
          <w:lang w:val="ru-RU"/>
        </w:rPr>
        <w:t> от поверхности Земли, что играет большую роль в атмосферных процессах. УИ звёзд и др. космических тел, кроме поглощения в земной атмосфере, в интервале 91,2—20 </w:t>
      </w:r>
      <w:r>
        <w:rPr>
          <w:rFonts w:ascii="Times New Roman" w:hAnsi="Times New Roman"/>
          <w:iCs/>
          <w:sz w:val="28"/>
          <w:szCs w:val="28"/>
          <w:lang w:val="ru-RU"/>
        </w:rPr>
        <w:t>нм</w:t>
      </w:r>
      <w:r>
        <w:rPr>
          <w:rFonts w:ascii="Times New Roman" w:hAnsi="Times New Roman"/>
          <w:sz w:val="28"/>
          <w:szCs w:val="28"/>
          <w:lang w:val="ru-RU"/>
        </w:rPr>
        <w:t> практически полностью поглощается межзвёздным водородом.</w:t>
      </w:r>
    </w:p>
    <w:p w14:paraId="0E8C820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bookmarkStart w:id="0" w:name="part_14999"/>
      <w:bookmarkEnd w:id="0"/>
      <w:r>
        <w:rPr>
          <w:rFonts w:ascii="Times New Roman" w:hAnsi="Times New Roman"/>
          <w:b/>
          <w:bCs/>
          <w:sz w:val="28"/>
          <w:szCs w:val="28"/>
          <w:lang w:val="ru-RU"/>
        </w:rPr>
        <w:t>Применение УИ</w:t>
      </w:r>
      <w:r>
        <w:rPr>
          <w:rFonts w:ascii="Times New Roman" w:hAnsi="Times New Roman"/>
          <w:sz w:val="28"/>
          <w:szCs w:val="28"/>
        </w:rPr>
        <w:t> </w:t>
      </w:r>
    </w:p>
    <w:p w14:paraId="503C9EB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Изучение спектров испускания, поглощения и отражения в УФ-области позволяет определять электронную структуру атомов, ионов, молекул, а также твёрдых тел. УФ-спектры Солнца, звёзд и др. несут информацию о физических процессах, происходящих в горячих областях этих космических объектов</w:t>
      </w:r>
      <w:r>
        <w:rPr>
          <w:rFonts w:ascii="Times New Roman" w:hAnsi="Times New Roman"/>
          <w:iCs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На фотоэффекте, вызываемом УИ, основана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iCs/>
          <w:sz w:val="28"/>
          <w:szCs w:val="28"/>
        </w:rPr>
        <w:fldChar w:fldCharType="begin"/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/>
          <w:iCs/>
          <w:sz w:val="28"/>
          <w:szCs w:val="28"/>
        </w:rPr>
        <w:instrText xml:space="preserve">HYPERLINK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 "</w:instrText>
      </w:r>
      <w:r>
        <w:rPr>
          <w:rFonts w:ascii="Times New Roman" w:hAnsi="Times New Roman"/>
          <w:iCs/>
          <w:sz w:val="28"/>
          <w:szCs w:val="28"/>
        </w:rPr>
        <w:instrText xml:space="preserve">https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://</w:instrText>
      </w:r>
      <w:r>
        <w:rPr>
          <w:rFonts w:ascii="Times New Roman" w:hAnsi="Times New Roman"/>
          <w:iCs/>
          <w:sz w:val="28"/>
          <w:szCs w:val="28"/>
        </w:rPr>
        <w:instrText xml:space="preserve">www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iCs/>
          <w:sz w:val="28"/>
          <w:szCs w:val="28"/>
        </w:rPr>
        <w:instrText xml:space="preserve">booksite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iCs/>
          <w:sz w:val="28"/>
          <w:szCs w:val="28"/>
        </w:rPr>
        <w:instrText xml:space="preserve">ru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/</w:instrText>
      </w:r>
      <w:r>
        <w:rPr>
          <w:rFonts w:ascii="Times New Roman" w:hAnsi="Times New Roman"/>
          <w:iCs/>
          <w:sz w:val="28"/>
          <w:szCs w:val="28"/>
        </w:rPr>
        <w:instrText xml:space="preserve">fulltext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/1/001/008/117/316.</w:instrText>
      </w:r>
      <w:r>
        <w:rPr>
          <w:rFonts w:ascii="Times New Roman" w:hAnsi="Times New Roman"/>
          <w:iCs/>
          <w:sz w:val="28"/>
          <w:szCs w:val="28"/>
        </w:rPr>
        <w:instrText xml:space="preserve">htm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" </w:instrText>
      </w:r>
      <w:r>
        <w:rPr>
          <w:rFonts w:ascii="Times New Roman" w:hAnsi="Times New Roman"/>
          <w:iCs/>
          <w:sz w:val="28"/>
          <w:szCs w:val="28"/>
        </w:rPr>
        <w:fldChar w:fldCharType="separate"/>
      </w:r>
      <w:r>
        <w:rPr>
          <w:rStyle w:val="15"/>
          <w:rFonts w:ascii="Times New Roman" w:hAnsi="Times New Roman"/>
          <w:iCs/>
          <w:color w:val="auto"/>
          <w:sz w:val="28"/>
          <w:szCs w:val="28"/>
          <w:u w:val="none"/>
          <w:lang w:val="ru-RU"/>
        </w:rPr>
        <w:t>фотоэлектронная спектроскопия</w:t>
      </w:r>
      <w:r>
        <w:rPr>
          <w:rFonts w:ascii="Times New Roman" w:hAnsi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/>
          <w:iCs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УИ может нарушать химические связи в молекулах, в результате чего могут происходить различные химические реакции (окисление, восстановление, разложение, полимеризация и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т.д.,)</w:t>
      </w:r>
      <w:r>
        <w:rPr>
          <w:rFonts w:ascii="Times New Roman" w:hAnsi="Times New Roman"/>
          <w:iCs/>
          <w:sz w:val="28"/>
          <w:szCs w:val="28"/>
          <w:lang w:val="ru-RU"/>
        </w:rPr>
        <w:t>.</w:t>
      </w:r>
      <w:r>
        <w:rPr>
          <w:rFonts w:ascii="Times New Roman" w:hAnsi="Times New Roman"/>
          <w:iCs/>
          <w:sz w:val="28"/>
          <w:szCs w:val="28"/>
        </w:rPr>
        <w:t> </w:t>
      </w:r>
      <w:r>
        <w:rPr>
          <w:rFonts w:ascii="Times New Roman" w:hAnsi="Times New Roman"/>
          <w:iCs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iCs/>
          <w:sz w:val="28"/>
          <w:szCs w:val="28"/>
        </w:rPr>
        <w:fldChar w:fldCharType="begin"/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/>
          <w:iCs/>
          <w:sz w:val="28"/>
          <w:szCs w:val="28"/>
        </w:rPr>
        <w:instrText xml:space="preserve">HYPERLINK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 "</w:instrText>
      </w:r>
      <w:r>
        <w:rPr>
          <w:rFonts w:ascii="Times New Roman" w:hAnsi="Times New Roman"/>
          <w:iCs/>
          <w:sz w:val="28"/>
          <w:szCs w:val="28"/>
        </w:rPr>
        <w:instrText xml:space="preserve">https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://</w:instrText>
      </w:r>
      <w:r>
        <w:rPr>
          <w:rFonts w:ascii="Times New Roman" w:hAnsi="Times New Roman"/>
          <w:iCs/>
          <w:sz w:val="28"/>
          <w:szCs w:val="28"/>
        </w:rPr>
        <w:instrText xml:space="preserve">www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iCs/>
          <w:sz w:val="28"/>
          <w:szCs w:val="28"/>
        </w:rPr>
        <w:instrText xml:space="preserve">booksite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iCs/>
          <w:sz w:val="28"/>
          <w:szCs w:val="28"/>
        </w:rPr>
        <w:instrText xml:space="preserve">ru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/</w:instrText>
      </w:r>
      <w:r>
        <w:rPr>
          <w:rFonts w:ascii="Times New Roman" w:hAnsi="Times New Roman"/>
          <w:iCs/>
          <w:sz w:val="28"/>
          <w:szCs w:val="28"/>
        </w:rPr>
        <w:instrText xml:space="preserve">fulltext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/1/001/008/072/061.</w:instrText>
      </w:r>
      <w:r>
        <w:rPr>
          <w:rFonts w:ascii="Times New Roman" w:hAnsi="Times New Roman"/>
          <w:iCs/>
          <w:sz w:val="28"/>
          <w:szCs w:val="28"/>
        </w:rPr>
        <w:instrText xml:space="preserve">htm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" </w:instrText>
      </w:r>
      <w:r>
        <w:rPr>
          <w:rFonts w:ascii="Times New Roman" w:hAnsi="Times New Roman"/>
          <w:iCs/>
          <w:sz w:val="28"/>
          <w:szCs w:val="28"/>
        </w:rPr>
        <w:fldChar w:fldCharType="separate"/>
      </w:r>
      <w:r>
        <w:rPr>
          <w:rStyle w:val="15"/>
          <w:rFonts w:ascii="Times New Roman" w:hAnsi="Times New Roman"/>
          <w:iCs/>
          <w:color w:val="auto"/>
          <w:sz w:val="28"/>
          <w:szCs w:val="28"/>
          <w:u w:val="none"/>
          <w:lang w:val="ru-RU"/>
        </w:rPr>
        <w:t>Люминесценция</w:t>
      </w:r>
      <w:r>
        <w:rPr>
          <w:rFonts w:ascii="Times New Roman" w:hAnsi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/>
          <w:iCs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под действием УИ используется при создании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iCs/>
          <w:sz w:val="28"/>
          <w:szCs w:val="28"/>
        </w:rPr>
        <w:fldChar w:fldCharType="begin"/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/>
          <w:iCs/>
          <w:sz w:val="28"/>
          <w:szCs w:val="28"/>
        </w:rPr>
        <w:instrText xml:space="preserve">HYPERLINK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 "</w:instrText>
      </w:r>
      <w:r>
        <w:rPr>
          <w:rFonts w:ascii="Times New Roman" w:hAnsi="Times New Roman"/>
          <w:iCs/>
          <w:sz w:val="28"/>
          <w:szCs w:val="28"/>
        </w:rPr>
        <w:instrText xml:space="preserve">https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://</w:instrText>
      </w:r>
      <w:r>
        <w:rPr>
          <w:rFonts w:ascii="Times New Roman" w:hAnsi="Times New Roman"/>
          <w:iCs/>
          <w:sz w:val="28"/>
          <w:szCs w:val="28"/>
        </w:rPr>
        <w:instrText xml:space="preserve">www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iCs/>
          <w:sz w:val="28"/>
          <w:szCs w:val="28"/>
        </w:rPr>
        <w:instrText xml:space="preserve">booksite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iCs/>
          <w:sz w:val="28"/>
          <w:szCs w:val="28"/>
        </w:rPr>
        <w:instrText xml:space="preserve">ru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/</w:instrText>
      </w:r>
      <w:r>
        <w:rPr>
          <w:rFonts w:ascii="Times New Roman" w:hAnsi="Times New Roman"/>
          <w:iCs/>
          <w:sz w:val="28"/>
          <w:szCs w:val="28"/>
        </w:rPr>
        <w:instrText xml:space="preserve">fulltext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/1/001/008/072/057.</w:instrText>
      </w:r>
      <w:r>
        <w:rPr>
          <w:rFonts w:ascii="Times New Roman" w:hAnsi="Times New Roman"/>
          <w:iCs/>
          <w:sz w:val="28"/>
          <w:szCs w:val="28"/>
        </w:rPr>
        <w:instrText xml:space="preserve">htm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" </w:instrText>
      </w:r>
      <w:r>
        <w:rPr>
          <w:rFonts w:ascii="Times New Roman" w:hAnsi="Times New Roman"/>
          <w:iCs/>
          <w:sz w:val="28"/>
          <w:szCs w:val="28"/>
        </w:rPr>
        <w:fldChar w:fldCharType="separate"/>
      </w:r>
      <w:r>
        <w:rPr>
          <w:rStyle w:val="15"/>
          <w:rFonts w:ascii="Times New Roman" w:hAnsi="Times New Roman"/>
          <w:iCs/>
          <w:color w:val="auto"/>
          <w:sz w:val="28"/>
          <w:szCs w:val="28"/>
          <w:u w:val="none"/>
          <w:lang w:val="ru-RU"/>
        </w:rPr>
        <w:t>люминесцентных ламп</w:t>
      </w:r>
      <w:r>
        <w:rPr>
          <w:rFonts w:ascii="Times New Roman" w:hAnsi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/>
          <w:iCs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светящихся красок, в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iCs/>
          <w:sz w:val="28"/>
          <w:szCs w:val="28"/>
        </w:rPr>
        <w:fldChar w:fldCharType="begin"/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/>
          <w:iCs/>
          <w:sz w:val="28"/>
          <w:szCs w:val="28"/>
        </w:rPr>
        <w:instrText xml:space="preserve">HYPERLINK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 "</w:instrText>
      </w:r>
      <w:r>
        <w:rPr>
          <w:rFonts w:ascii="Times New Roman" w:hAnsi="Times New Roman"/>
          <w:iCs/>
          <w:sz w:val="28"/>
          <w:szCs w:val="28"/>
        </w:rPr>
        <w:instrText xml:space="preserve">https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://</w:instrText>
      </w:r>
      <w:r>
        <w:rPr>
          <w:rFonts w:ascii="Times New Roman" w:hAnsi="Times New Roman"/>
          <w:iCs/>
          <w:sz w:val="28"/>
          <w:szCs w:val="28"/>
        </w:rPr>
        <w:instrText xml:space="preserve">www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iCs/>
          <w:sz w:val="28"/>
          <w:szCs w:val="28"/>
        </w:rPr>
        <w:instrText xml:space="preserve">booksite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iCs/>
          <w:sz w:val="28"/>
          <w:szCs w:val="28"/>
        </w:rPr>
        <w:instrText xml:space="preserve">ru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/</w:instrText>
      </w:r>
      <w:r>
        <w:rPr>
          <w:rFonts w:ascii="Times New Roman" w:hAnsi="Times New Roman"/>
          <w:iCs/>
          <w:sz w:val="28"/>
          <w:szCs w:val="28"/>
        </w:rPr>
        <w:instrText xml:space="preserve">fulltext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/1/001/008/072/060.</w:instrText>
      </w:r>
      <w:r>
        <w:rPr>
          <w:rFonts w:ascii="Times New Roman" w:hAnsi="Times New Roman"/>
          <w:iCs/>
          <w:sz w:val="28"/>
          <w:szCs w:val="28"/>
        </w:rPr>
        <w:instrText xml:space="preserve">htm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" </w:instrText>
      </w:r>
      <w:r>
        <w:rPr>
          <w:rFonts w:ascii="Times New Roman" w:hAnsi="Times New Roman"/>
          <w:iCs/>
          <w:sz w:val="28"/>
          <w:szCs w:val="28"/>
        </w:rPr>
        <w:fldChar w:fldCharType="separate"/>
      </w:r>
      <w:r>
        <w:rPr>
          <w:rStyle w:val="15"/>
          <w:rFonts w:ascii="Times New Roman" w:hAnsi="Times New Roman"/>
          <w:iCs/>
          <w:color w:val="auto"/>
          <w:sz w:val="28"/>
          <w:szCs w:val="28"/>
          <w:u w:val="none"/>
          <w:lang w:val="ru-RU"/>
        </w:rPr>
        <w:t>люминесцентном анализе</w:t>
      </w:r>
      <w:r>
        <w:rPr>
          <w:rFonts w:ascii="Times New Roman" w:hAnsi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и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iCs/>
          <w:sz w:val="28"/>
          <w:szCs w:val="28"/>
        </w:rPr>
        <w:fldChar w:fldCharType="begin"/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/>
          <w:iCs/>
          <w:sz w:val="28"/>
          <w:szCs w:val="28"/>
        </w:rPr>
        <w:instrText xml:space="preserve">HYPERLINK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 "</w:instrText>
      </w:r>
      <w:r>
        <w:rPr>
          <w:rFonts w:ascii="Times New Roman" w:hAnsi="Times New Roman"/>
          <w:iCs/>
          <w:sz w:val="28"/>
          <w:szCs w:val="28"/>
        </w:rPr>
        <w:instrText xml:space="preserve">https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://</w:instrText>
      </w:r>
      <w:r>
        <w:rPr>
          <w:rFonts w:ascii="Times New Roman" w:hAnsi="Times New Roman"/>
          <w:iCs/>
          <w:sz w:val="28"/>
          <w:szCs w:val="28"/>
        </w:rPr>
        <w:instrText xml:space="preserve">www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iCs/>
          <w:sz w:val="28"/>
          <w:szCs w:val="28"/>
        </w:rPr>
        <w:instrText xml:space="preserve">booksite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iCs/>
          <w:sz w:val="28"/>
          <w:szCs w:val="28"/>
        </w:rPr>
        <w:instrText xml:space="preserve">ru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/</w:instrText>
      </w:r>
      <w:r>
        <w:rPr>
          <w:rFonts w:ascii="Times New Roman" w:hAnsi="Times New Roman"/>
          <w:iCs/>
          <w:sz w:val="28"/>
          <w:szCs w:val="28"/>
        </w:rPr>
        <w:instrText xml:space="preserve">fulltext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/1/001/008/072/054.</w:instrText>
      </w:r>
      <w:r>
        <w:rPr>
          <w:rFonts w:ascii="Times New Roman" w:hAnsi="Times New Roman"/>
          <w:iCs/>
          <w:sz w:val="28"/>
          <w:szCs w:val="28"/>
        </w:rPr>
        <w:instrText xml:space="preserve">htm</w:instrText>
      </w:r>
      <w:r>
        <w:rPr>
          <w:rFonts w:ascii="Times New Roman" w:hAnsi="Times New Roman"/>
          <w:iCs/>
          <w:sz w:val="28"/>
          <w:szCs w:val="28"/>
          <w:lang w:val="ru-RU"/>
        </w:rPr>
        <w:instrText xml:space="preserve">" </w:instrText>
      </w:r>
      <w:r>
        <w:rPr>
          <w:rFonts w:ascii="Times New Roman" w:hAnsi="Times New Roman"/>
          <w:iCs/>
          <w:sz w:val="28"/>
          <w:szCs w:val="28"/>
        </w:rPr>
        <w:fldChar w:fldCharType="separate"/>
      </w:r>
      <w:r>
        <w:rPr>
          <w:rStyle w:val="15"/>
          <w:rFonts w:ascii="Times New Roman" w:hAnsi="Times New Roman"/>
          <w:iCs/>
          <w:color w:val="auto"/>
          <w:sz w:val="28"/>
          <w:szCs w:val="28"/>
          <w:u w:val="none"/>
          <w:lang w:val="ru-RU"/>
        </w:rPr>
        <w:t>люминесцентной дефектоскопии</w:t>
      </w:r>
      <w:r>
        <w:rPr>
          <w:rFonts w:ascii="Times New Roman" w:hAnsi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/>
          <w:iCs/>
          <w:sz w:val="28"/>
          <w:szCs w:val="28"/>
          <w:lang w:val="ru-RU"/>
        </w:rPr>
        <w:t>.</w:t>
      </w:r>
      <w:r>
        <w:rPr>
          <w:rFonts w:ascii="Times New Roman" w:hAnsi="Times New Roman"/>
          <w:iCs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УИ применяется в криминалистике для установления идентичности красителей, подлинности документов и т.п. В искусствоведении УИ позволяет обнаружить на картинах не видимые глазом следы реставраций. Способность многих веществ к избирательному поглощению УИ используется для обнаружения в атмосфере вредных примесей, а также в ультрафиолетовой микроскопии.</w:t>
      </w:r>
    </w:p>
    <w:p w14:paraId="22605C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Убийственный в больших количествах, ультрафиолет необходим в количествах умеренных. Он стимулирует образование витамина </w:t>
      </w:r>
      <w:r>
        <w:rPr>
          <w:rFonts w:ascii="Times New Roman" w:hAnsi="Times New Roman"/>
          <w:sz w:val="28"/>
          <w:szCs w:val="28"/>
        </w:rPr>
        <w:t>D</w:t>
      </w:r>
      <w:r>
        <w:rPr>
          <w:rFonts w:ascii="Times New Roman" w:hAnsi="Times New Roman"/>
          <w:sz w:val="28"/>
          <w:szCs w:val="28"/>
          <w:lang w:val="ru-RU"/>
        </w:rPr>
        <w:t xml:space="preserve"> и улучшает все метаболические процессы в организме. Широко применяется в медицине как для терапии, так и для диагностики, также незаменим в косметологии. Используется для обеззараживания воды, воздуха, помещений, тары и упаковки.</w:t>
      </w:r>
      <w:r>
        <w:rPr>
          <w:rFonts w:ascii="Times New Roman" w:hAnsi="Times New Roman"/>
          <w:sz w:val="28"/>
          <w:szCs w:val="28"/>
        </w:rPr>
        <w:t> </w:t>
      </w:r>
    </w:p>
    <w:p w14:paraId="36771C6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7C598B89">
      <w:pPr>
        <w:numPr>
          <w:ilvl w:val="1"/>
          <w:numId w:val="2"/>
        </w:numPr>
        <w:spacing w:after="0" w:line="360" w:lineRule="auto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Лазерное излучение</w:t>
      </w:r>
    </w:p>
    <w:p w14:paraId="70B65071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 xml:space="preserve">Лазерное излучение </w:t>
      </w:r>
      <w:r>
        <w:rPr>
          <w:rFonts w:ascii="Times New Roman" w:hAnsi="Times New Roman"/>
          <w:bCs/>
          <w:sz w:val="28"/>
          <w:szCs w:val="28"/>
          <w:lang w:val="ru-RU"/>
        </w:rPr>
        <w:t>– это вынужденное (посредством лазера) испускание атомами вещества порций-квантов электромагнитного излучения</w:t>
      </w:r>
      <w:r>
        <w:rPr>
          <w:rFonts w:ascii="Verdana" w:hAnsi="Verdana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в диапазоне волн от 0,2 до 1000 мкм. Слово «лазер» – аббревиатура, образованная из начальных букв английской фразы </w:t>
      </w:r>
      <w:r>
        <w:rPr>
          <w:rFonts w:ascii="Times New Roman" w:hAnsi="Times New Roman"/>
          <w:bCs/>
          <w:sz w:val="28"/>
          <w:szCs w:val="28"/>
        </w:rPr>
        <w:t>Light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>Amplification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>by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>Stimulated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>Emission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>of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>Radiation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 (усиление света с помощью индуцированного излучения). Следовательно, лазер (оптический квантовый генератор) – это генератор электромагнитного излучения оптического диапазона, основанный на использовании вынужденного (стимулированного) излучения.</w:t>
      </w:r>
    </w:p>
    <w:p w14:paraId="3288ED9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Лазерное излучение способно распространяться на значительные расстояния и отражаться от границы раздела двух сред, что позволяет применять это свойство для целей локации, навигации, связи и т.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д. Путем подбора тех или иных веществ в качестве активной среды лазер может индуцировать излучение практически на всех длинах волн, начиная с ультрафиолетовых и кончая длинноволновыми инфракрасными. Наибольшее распространение в промышленности получили лазеры, генерирующие электромагнитные излучения с длиной волны 0,33; 0,49; 0,63; 0,69; 1,06; 10,6 мкм.</w:t>
      </w:r>
    </w:p>
    <w:p w14:paraId="5642A74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Состоит из рабочего тела (активная среда), лампы накачки и зеркального резонатора. Сильная световая вспышка лампы накачки превращает электроны активной среды из спокойного в возбужденное состояние. Эти электроны, действуя друг на друга, создают лавинный поток световых фотонов. Отражаясь от резонансных экранов, фотоны пробивают полупрозрачный экран и выходят узким монохроматическим когерентным (строго направленным) световым пучком высокой энергии. </w:t>
      </w:r>
    </w:p>
    <w:p w14:paraId="0285737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Рабочее тело, или активная среда, может быть </w:t>
      </w:r>
      <w:r>
        <w:rPr>
          <w:rFonts w:ascii="Times New Roman" w:hAnsi="Times New Roman"/>
          <w:b/>
          <w:sz w:val="28"/>
          <w:szCs w:val="28"/>
          <w:lang w:val="ru-RU"/>
        </w:rPr>
        <w:t>твердым</w:t>
      </w:r>
      <w:r>
        <w:rPr>
          <w:rFonts w:ascii="Times New Roman" w:hAnsi="Times New Roman"/>
          <w:sz w:val="28"/>
          <w:szCs w:val="28"/>
          <w:lang w:val="ru-RU"/>
        </w:rPr>
        <w:t xml:space="preserve"> (кристаллы искусственного рубина с добавкой хрома, некоторые соли вольфрамовой или молибденовой кислот, стекла с примесью редкоземельных и других элементов), </w:t>
      </w:r>
      <w:r>
        <w:rPr>
          <w:rFonts w:ascii="Times New Roman" w:hAnsi="Times New Roman"/>
          <w:b/>
          <w:sz w:val="28"/>
          <w:szCs w:val="28"/>
          <w:lang w:val="ru-RU"/>
        </w:rPr>
        <w:t>жидким</w:t>
      </w:r>
      <w:r>
        <w:rPr>
          <w:rFonts w:ascii="Times New Roman" w:hAnsi="Times New Roman"/>
          <w:sz w:val="28"/>
          <w:szCs w:val="28"/>
          <w:lang w:val="ru-RU"/>
        </w:rPr>
        <w:t xml:space="preserve"> (пиридин, бензол, толуол, бром нафталин, нитробензол и др.), </w:t>
      </w:r>
      <w:r>
        <w:rPr>
          <w:rFonts w:ascii="Times New Roman" w:hAnsi="Times New Roman"/>
          <w:b/>
          <w:sz w:val="28"/>
          <w:szCs w:val="28"/>
          <w:lang w:val="ru-RU"/>
        </w:rPr>
        <w:t>газообразным</w:t>
      </w:r>
      <w:r>
        <w:rPr>
          <w:rFonts w:ascii="Times New Roman" w:hAnsi="Times New Roman"/>
          <w:sz w:val="28"/>
          <w:szCs w:val="28"/>
          <w:lang w:val="ru-RU"/>
        </w:rPr>
        <w:t xml:space="preserve"> ( смесь галлия и неона, галлия и паров кадмия, аргон, криптон, углекислый газ и др.). Атомы рабочего тела переводятся в возбужденное состояние не только световым излучением, но и потоком электронов, радиоактивных частиц и химической реакцией. </w:t>
      </w:r>
    </w:p>
    <w:p w14:paraId="0A7F2E9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Лазеры могут быть </w:t>
      </w:r>
      <w:r>
        <w:rPr>
          <w:rFonts w:ascii="Times New Roman" w:hAnsi="Times New Roman"/>
          <w:b/>
          <w:sz w:val="28"/>
          <w:szCs w:val="28"/>
          <w:lang w:val="ru-RU"/>
        </w:rPr>
        <w:t>классифицированы</w:t>
      </w:r>
      <w:r>
        <w:rPr>
          <w:rFonts w:ascii="Times New Roman" w:hAnsi="Times New Roman"/>
          <w:sz w:val="28"/>
          <w:szCs w:val="28"/>
          <w:lang w:val="ru-RU"/>
        </w:rPr>
        <w:t xml:space="preserve"> следующим образом:</w:t>
      </w:r>
    </w:p>
    <w:p w14:paraId="59085AE0">
      <w:pPr>
        <w:numPr>
          <w:ilvl w:val="0"/>
          <w:numId w:val="4"/>
        </w:numPr>
        <w:tabs>
          <w:tab w:val="left" w:pos="0"/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по степени опасности</w:t>
      </w:r>
      <w:r>
        <w:rPr>
          <w:rFonts w:ascii="Times New Roman" w:hAnsi="Times New Roman"/>
          <w:sz w:val="28"/>
          <w:szCs w:val="28"/>
          <w:lang w:val="ru-RU"/>
        </w:rPr>
        <w:t xml:space="preserve"> (от малоопасных - 1-й класс, до высокоопасных - 4-й класс);</w:t>
      </w:r>
    </w:p>
    <w:p w14:paraId="6F9B94E4">
      <w:pPr>
        <w:numPr>
          <w:ilvl w:val="0"/>
          <w:numId w:val="4"/>
        </w:numPr>
        <w:tabs>
          <w:tab w:val="left" w:pos="0"/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по мощности излучения</w:t>
      </w:r>
      <w:r>
        <w:rPr>
          <w:rFonts w:ascii="Times New Roman" w:hAnsi="Times New Roman"/>
          <w:sz w:val="28"/>
          <w:szCs w:val="28"/>
          <w:lang w:val="ru-RU"/>
        </w:rPr>
        <w:t xml:space="preserve"> (сверхмощные, мощные, средней и малой мощности);</w:t>
      </w:r>
    </w:p>
    <w:p w14:paraId="33F300F3">
      <w:pPr>
        <w:numPr>
          <w:ilvl w:val="0"/>
          <w:numId w:val="4"/>
        </w:numPr>
        <w:tabs>
          <w:tab w:val="left" w:pos="0"/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по конструкции</w:t>
      </w:r>
      <w:r>
        <w:rPr>
          <w:rFonts w:ascii="Times New Roman" w:hAnsi="Times New Roman"/>
          <w:sz w:val="28"/>
          <w:szCs w:val="28"/>
          <w:lang w:val="ru-RU"/>
        </w:rPr>
        <w:t xml:space="preserve"> (стационарные, передвижные, открытые, закрытые);</w:t>
      </w:r>
    </w:p>
    <w:p w14:paraId="1CDD5195">
      <w:pPr>
        <w:numPr>
          <w:ilvl w:val="0"/>
          <w:numId w:val="4"/>
        </w:numPr>
        <w:tabs>
          <w:tab w:val="left" w:pos="0"/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по режиму работы</w:t>
      </w:r>
      <w:r>
        <w:rPr>
          <w:rFonts w:ascii="Times New Roman" w:hAnsi="Times New Roman"/>
          <w:sz w:val="28"/>
          <w:szCs w:val="28"/>
          <w:lang w:val="ru-RU"/>
        </w:rPr>
        <w:t xml:space="preserve"> (импульсные, непрерывные, импульсные с модулированной добротностью);</w:t>
      </w:r>
    </w:p>
    <w:p w14:paraId="6371A9DE">
      <w:pPr>
        <w:numPr>
          <w:ilvl w:val="0"/>
          <w:numId w:val="4"/>
        </w:numPr>
        <w:tabs>
          <w:tab w:val="left" w:pos="0"/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по длине волны</w:t>
      </w:r>
      <w:r>
        <w:rPr>
          <w:rFonts w:ascii="Times New Roman" w:hAnsi="Times New Roman"/>
          <w:sz w:val="28"/>
          <w:szCs w:val="28"/>
          <w:lang w:val="ru-RU"/>
        </w:rPr>
        <w:t xml:space="preserve"> (рентгеновские, ультрафиолетовые, видимый свет, инфракрасные, субмиллиметровые);</w:t>
      </w:r>
    </w:p>
    <w:p w14:paraId="418EC2E3">
      <w:pPr>
        <w:numPr>
          <w:ilvl w:val="0"/>
          <w:numId w:val="4"/>
        </w:numPr>
        <w:tabs>
          <w:tab w:val="left" w:pos="0"/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по активному элементу</w:t>
      </w:r>
      <w:r>
        <w:rPr>
          <w:rFonts w:ascii="Times New Roman" w:hAnsi="Times New Roman"/>
          <w:sz w:val="28"/>
          <w:szCs w:val="28"/>
          <w:lang w:val="ru-RU"/>
        </w:rPr>
        <w:t xml:space="preserve"> (жидкостные, полупроводниковые, твердотельные, газодинамические).</w:t>
      </w:r>
    </w:p>
    <w:p w14:paraId="2CB26C1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Лазерное излучение </w:t>
      </w:r>
      <w:r>
        <w:rPr>
          <w:rFonts w:ascii="Times New Roman" w:hAnsi="Times New Roman"/>
          <w:b/>
          <w:sz w:val="28"/>
          <w:szCs w:val="28"/>
          <w:lang w:val="ru-RU"/>
        </w:rPr>
        <w:t>характеризуют основные физические величины</w:t>
      </w:r>
      <w:r>
        <w:rPr>
          <w:rFonts w:ascii="Times New Roman" w:hAnsi="Times New Roman"/>
          <w:sz w:val="28"/>
          <w:szCs w:val="28"/>
          <w:lang w:val="ru-RU"/>
        </w:rPr>
        <w:t>:</w:t>
      </w:r>
    </w:p>
    <w:p w14:paraId="4D87D952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длина волны, мкм;</w:t>
      </w:r>
    </w:p>
    <w:p w14:paraId="6470D598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энергетическая освещенность (плотность мощности), Вт/см2, – отношение потока излучения, падающего на рассматриваемый небольшой участок поверхности, к площади этого участка;</w:t>
      </w:r>
    </w:p>
    <w:p w14:paraId="131FC5CE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энергетическая экспозиция, Дж/см2, – отношение энергии излучения, определяемой на рассматриваемом участке поверхности, к площади этого участка;</w:t>
      </w:r>
    </w:p>
    <w:p w14:paraId="37158345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длительность импульса, с;</w:t>
      </w:r>
    </w:p>
    <w:p w14:paraId="12361FF6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длительность воздействия, с, – срок воздействия лазерного излучения на человека в течение рабочей смены;</w:t>
      </w:r>
    </w:p>
    <w:p w14:paraId="49AB5CC4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частота повторения импульсов, Гц, – количество импульсов за 1 с.</w:t>
      </w:r>
    </w:p>
    <w:p w14:paraId="795D393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По </w:t>
      </w:r>
      <w:r>
        <w:rPr>
          <w:rFonts w:ascii="Times New Roman" w:hAnsi="Times New Roman"/>
          <w:b/>
          <w:sz w:val="28"/>
          <w:szCs w:val="28"/>
          <w:lang w:val="ru-RU"/>
        </w:rPr>
        <w:t>виду</w:t>
      </w:r>
      <w:r>
        <w:rPr>
          <w:rFonts w:ascii="Times New Roman" w:hAnsi="Times New Roman"/>
          <w:sz w:val="28"/>
          <w:szCs w:val="28"/>
          <w:lang w:val="ru-RU"/>
        </w:rPr>
        <w:t xml:space="preserve"> лазерное излучение подразделяют на</w:t>
      </w:r>
    </w:p>
    <w:p w14:paraId="776BED61">
      <w:pPr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прямое; </w:t>
      </w:r>
    </w:p>
    <w:p w14:paraId="42CDD0D6">
      <w:pPr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рассеянное; </w:t>
      </w:r>
    </w:p>
    <w:p w14:paraId="08770CD0">
      <w:pPr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зеркально-отраженное; </w:t>
      </w:r>
    </w:p>
    <w:p w14:paraId="7ED832A1">
      <w:pPr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диффузное.</w:t>
      </w:r>
    </w:p>
    <w:p w14:paraId="60FC8E5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Научно обоснованы два подхода к нормированию ЛИ: </w:t>
      </w:r>
    </w:p>
    <w:p w14:paraId="285987D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первый</w:t>
      </w:r>
      <w:r>
        <w:rPr>
          <w:rFonts w:ascii="Times New Roman" w:hAnsi="Times New Roman"/>
          <w:sz w:val="28"/>
          <w:szCs w:val="28"/>
          <w:lang w:val="ru-RU"/>
        </w:rPr>
        <w:t xml:space="preserve"> – по повреждающим эффектам тканей  или органов, возникающим  непосредственно        в месте облучения; </w:t>
      </w:r>
    </w:p>
    <w:p w14:paraId="14AC1A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второй</w:t>
      </w:r>
      <w:r>
        <w:rPr>
          <w:rFonts w:ascii="Times New Roman" w:hAnsi="Times New Roman"/>
          <w:sz w:val="28"/>
          <w:szCs w:val="28"/>
          <w:lang w:val="ru-RU"/>
        </w:rPr>
        <w:t xml:space="preserve"> – на основе выявляемых функциональных и морфологических изменений ряда систем и органов, не подвергающихся непосредственному воздействию. </w:t>
      </w:r>
    </w:p>
    <w:p w14:paraId="1C3D54C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Гигиеническое нормирование основывается на критериях биологического действия, обусловленного в первую очередь областью электромагнитного спектра. В соответствии с этим диапазон ЛИ разделен на ряд областей:</w:t>
      </w:r>
    </w:p>
    <w:p w14:paraId="46F0F95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– от 0,18 до 0,38 мкм – ультрафиолетовая область;</w:t>
      </w:r>
    </w:p>
    <w:p w14:paraId="6A3916F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– от 0,38 до 0,75 мкм – видимая область;</w:t>
      </w:r>
    </w:p>
    <w:p w14:paraId="61FBF5D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– от 0,75 до 1,4 мкм – ближняя инфракрасная область;</w:t>
      </w:r>
    </w:p>
    <w:p w14:paraId="0FEBE40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– свыше 1,4 мкм – дальняя инфракрасная область.</w:t>
      </w:r>
    </w:p>
    <w:p w14:paraId="7DB6138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Действие лазерного излучения на человека</w:t>
      </w:r>
      <w:r>
        <w:rPr>
          <w:rFonts w:ascii="Times New Roman" w:hAnsi="Times New Roman"/>
          <w:sz w:val="28"/>
          <w:szCs w:val="28"/>
          <w:lang w:val="ru-RU"/>
        </w:rPr>
        <w:t xml:space="preserve"> весьма сложно.</w:t>
      </w:r>
    </w:p>
    <w:p w14:paraId="5B9A71A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Лазерное излучение представляют опасность для органа зрения. Сетчатка глаза может быть поражена лазерами видимого (0,38-0,7 мкм) и ближнего инфракрасного (0,75-1,4 мкм) диапазонов. Лазерное ультрафиолетовое (0,18-0,38 мкм) и дальнее инфракрасное (более 1,4 мкм) излучения не достигают сетчатки, но могут повредить роговицу, радужку, хрусталик.</w:t>
      </w:r>
    </w:p>
    <w:p w14:paraId="28E7DC9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Лазерное излучение представляет опасность для кожи, вплоть до возникновения ожогов кожи.</w:t>
      </w:r>
    </w:p>
    <w:p w14:paraId="2A5CA63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Так же улиц, длительно работающих с лазером, могут развития различные неврозы и проблемы с сердечно-сосудистой системой.</w:t>
      </w:r>
    </w:p>
    <w:p w14:paraId="21F880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ЛИ видимой области спектра вызывает сдвиги в функционировании эндокринной и иммунной систем, центральной и периферической нервной системы, белкового, углеводного и липидного обменов. ЛИ с длиной волны 0,514 мкм приводит к изменениям в деятель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ности симпатоадреналовых и гипофиз-надпочечниковых систем.</w:t>
      </w:r>
    </w:p>
    <w:p w14:paraId="1E65F0E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Длительное хроническое действие ЛИ длиной волны 1,06 мкм вызывает вегетососудистые нарушения.</w:t>
      </w:r>
      <w:r>
        <w:rPr>
          <w:rFonts w:ascii="Times New Roman" w:hAnsi="Times New Roman"/>
          <w:sz w:val="28"/>
          <w:szCs w:val="28"/>
        </w:rPr>
        <w:t> </w:t>
      </w:r>
    </w:p>
    <w:p w14:paraId="581FE5AE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>Меры и средства защиты</w:t>
      </w:r>
    </w:p>
    <w:p w14:paraId="48D2089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Предупреждение поражений лазерным излучением включает систему мер инженерно-технического, планировочного, организационного, санитарно-гигиенического характера.</w:t>
      </w:r>
    </w:p>
    <w:p w14:paraId="070FD03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использовании лазеров II - III классов для исключения облучения персонала необходимо либо ограждение лазерной зоны, либо экранирование пучка излучения.</w:t>
      </w:r>
    </w:p>
    <w:p w14:paraId="7DD3184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Лазеры IV класса опасности размещают в отдельных изолированных помещениях и обеспечивают дистанционным управлением их работой.</w:t>
      </w:r>
    </w:p>
    <w:p w14:paraId="2776111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К индивидуальным средствам защиты, обеспечивающим безопасные условия труда при работе с лазерами, относятся специальные огни, щитки, маски, снижающие облучение глаз до ПДУ.</w:t>
      </w:r>
    </w:p>
    <w:p w14:paraId="3C9C2E3F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рациональное размещение лазерных технологических установок;</w:t>
      </w:r>
    </w:p>
    <w:p w14:paraId="3DF4921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соблюдение порядка обслуживания установок;</w:t>
      </w:r>
    </w:p>
    <w:p w14:paraId="301B15F9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использование минимального уровня излучения для достижения поставленной цели;</w:t>
      </w:r>
    </w:p>
    <w:p w14:paraId="5164AFE5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применение средств защиты;</w:t>
      </w:r>
    </w:p>
    <w:p w14:paraId="0A525A98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ограничение времени воздействия излучения;</w:t>
      </w:r>
    </w:p>
    <w:p w14:paraId="15D1BC52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назначение и инструктаж лиц, ответственных за организацию и проведение работ;</w:t>
      </w:r>
    </w:p>
    <w:p w14:paraId="695A77D3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организация надзора за режимом работ;</w:t>
      </w:r>
    </w:p>
    <w:p w14:paraId="6D5ED778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контроль за уровнями опасных и вредных факторов на рабочих местах;</w:t>
      </w:r>
    </w:p>
    <w:p w14:paraId="670463BC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посещение не реже чем 1 раз в 2 года офтальмолога, дерматовенеролога, невролога.</w:t>
      </w:r>
    </w:p>
    <w:p w14:paraId="02C9EDF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5977A50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Методы и средства защиты от Электромагнитных излучений</w:t>
      </w:r>
    </w:p>
    <w:p w14:paraId="6424C60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Для защиты от электромагнитных полей и излучений применяют:</w:t>
      </w:r>
    </w:p>
    <w:p w14:paraId="41C7716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уменьшение мощности излучения в источнике;</w:t>
      </w:r>
    </w:p>
    <w:p w14:paraId="63559F4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увеличение расстояния от источника излучения;</w:t>
      </w:r>
    </w:p>
    <w:p w14:paraId="1337E26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экранирование излучения;</w:t>
      </w:r>
    </w:p>
    <w:p w14:paraId="19A8E01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средства индивидуальной защиты.</w:t>
      </w:r>
    </w:p>
    <w:p w14:paraId="7540457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Кроме того, весьма важны планировочные и организационные мероприятия.</w:t>
      </w:r>
    </w:p>
    <w:p w14:paraId="48FC385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К </w:t>
      </w:r>
      <w:r>
        <w:rPr>
          <w:rFonts w:ascii="Times New Roman" w:hAnsi="Times New Roman"/>
          <w:b/>
          <w:sz w:val="28"/>
          <w:szCs w:val="28"/>
          <w:lang w:val="ru-RU"/>
        </w:rPr>
        <w:t>планировочным</w:t>
      </w:r>
      <w:r>
        <w:rPr>
          <w:rFonts w:ascii="Times New Roman" w:hAnsi="Times New Roman"/>
          <w:sz w:val="28"/>
          <w:szCs w:val="28"/>
          <w:lang w:val="ru-RU"/>
        </w:rPr>
        <w:t xml:space="preserve"> относится </w:t>
      </w:r>
      <w:r>
        <w:rPr>
          <w:rFonts w:ascii="Times New Roman" w:hAnsi="Times New Roman"/>
          <w:b/>
          <w:sz w:val="28"/>
          <w:szCs w:val="28"/>
          <w:lang w:val="ru-RU"/>
        </w:rPr>
        <w:t>рациональное размещение</w:t>
      </w:r>
      <w:r>
        <w:rPr>
          <w:rFonts w:ascii="Times New Roman" w:hAnsi="Times New Roman"/>
          <w:sz w:val="28"/>
          <w:szCs w:val="28"/>
          <w:lang w:val="ru-RU"/>
        </w:rPr>
        <w:t xml:space="preserve"> источников  излучения, в частности, размещение их в отдельных помещениях, размещение ограниченного количества установок в  одном  помещении  с  расстоянием между ними не менее 2 м и др.</w:t>
      </w:r>
    </w:p>
    <w:p w14:paraId="191C181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К </w:t>
      </w:r>
      <w:r>
        <w:rPr>
          <w:rFonts w:ascii="Times New Roman" w:hAnsi="Times New Roman"/>
          <w:b/>
          <w:sz w:val="28"/>
          <w:szCs w:val="28"/>
          <w:lang w:val="ru-RU"/>
        </w:rPr>
        <w:t>организационным</w:t>
      </w:r>
      <w:r>
        <w:rPr>
          <w:rFonts w:ascii="Times New Roman" w:hAnsi="Times New Roman"/>
          <w:sz w:val="28"/>
          <w:szCs w:val="28"/>
          <w:lang w:val="ru-RU"/>
        </w:rPr>
        <w:t xml:space="preserve"> мероприятиям относится  </w:t>
      </w:r>
      <w:r>
        <w:rPr>
          <w:rFonts w:ascii="Times New Roman" w:hAnsi="Times New Roman"/>
          <w:b/>
          <w:sz w:val="28"/>
          <w:szCs w:val="28"/>
          <w:lang w:val="ru-RU"/>
        </w:rPr>
        <w:t>защита временем</w:t>
      </w:r>
      <w:r>
        <w:rPr>
          <w:rFonts w:ascii="Times New Roman" w:hAnsi="Times New Roman"/>
          <w:sz w:val="28"/>
          <w:szCs w:val="28"/>
          <w:lang w:val="ru-RU"/>
        </w:rPr>
        <w:t>, при которой регулируется время облучения работающих электромагнитными  излучениями (длительность нахождения работников в зоне облучения).</w:t>
      </w:r>
    </w:p>
    <w:p w14:paraId="06435FBD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Уменьшение мощности излучения.</w:t>
      </w:r>
    </w:p>
    <w:p w14:paraId="7D77E1A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Необходим прежде всего правильный выбор  генератора,  согласованных нагрузок.</w:t>
      </w:r>
    </w:p>
    <w:p w14:paraId="6B42A60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Весьма эффективен подъем излучателей и корректировка в вертикальной плоскости в зоне паразитных излучений диаграмм направленности  излучения.</w:t>
      </w:r>
    </w:p>
    <w:p w14:paraId="3B85907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Применяют блокирование излучения или снижение его мощности для сканирующих излучателей (вращающихся антенн) в секторе,  в котором  находится защищаемый объект (населенная зона, рабочее место).</w:t>
      </w:r>
    </w:p>
    <w:p w14:paraId="2956C1A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Вместо открытых  излучателей  применяют  поглотители мощности, которые полностью поглощают или ослабляют в необходимой степени  передаваемую энергию на пути ее от генератора к излучающему устройству.</w:t>
      </w:r>
    </w:p>
    <w:p w14:paraId="588B18A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Экранируют</w:t>
      </w:r>
      <w:r>
        <w:rPr>
          <w:rFonts w:ascii="Times New Roman" w:hAnsi="Times New Roman"/>
          <w:sz w:val="28"/>
          <w:szCs w:val="28"/>
          <w:lang w:val="ru-RU"/>
        </w:rPr>
        <w:t xml:space="preserve"> либо источник излучения, либо рабочее место. </w:t>
      </w:r>
      <w:r>
        <w:rPr>
          <w:rFonts w:ascii="Times New Roman" w:hAnsi="Times New Roman"/>
          <w:b/>
          <w:sz w:val="28"/>
          <w:szCs w:val="28"/>
          <w:lang w:val="ru-RU"/>
        </w:rPr>
        <w:t>Отражающие экраны</w:t>
      </w:r>
      <w:r>
        <w:rPr>
          <w:rFonts w:ascii="Times New Roman" w:hAnsi="Times New Roman"/>
          <w:sz w:val="28"/>
          <w:szCs w:val="28"/>
          <w:lang w:val="ru-RU"/>
        </w:rPr>
        <w:t xml:space="preserve"> делают из хорошо проводящих металлов - меди, латуни, алюминия, стали толщиной не менее 0,5 мм.</w:t>
      </w:r>
    </w:p>
    <w:p w14:paraId="6343A76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Кроме сплошных,  перфорированных, сетчатых и сотовых экранов могут применяться:</w:t>
      </w:r>
    </w:p>
    <w:p w14:paraId="143A73E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фольга, наклеиваемая на несущее основание;</w:t>
      </w:r>
    </w:p>
    <w:p w14:paraId="30607C7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токопроводящие краски, которыми окрашивают экранирующие поверхности;</w:t>
      </w:r>
    </w:p>
    <w:p w14:paraId="282088F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экраны с металлизированной поверхностью со стороны падающей электро-</w:t>
      </w:r>
    </w:p>
    <w:p w14:paraId="0EFD110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магнитной волны,</w:t>
      </w:r>
    </w:p>
    <w:p w14:paraId="3111772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 ткани с микропроводом и металлизированные ткани.</w:t>
      </w:r>
    </w:p>
    <w:p w14:paraId="11AE10A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Поглощающие</w:t>
      </w:r>
      <w:r>
        <w:rPr>
          <w:rFonts w:ascii="Times New Roman" w:hAnsi="Times New Roman"/>
          <w:sz w:val="28"/>
          <w:szCs w:val="28"/>
          <w:lang w:val="ru-RU"/>
        </w:rPr>
        <w:t xml:space="preserve">  экраны реализуют уменьшение амплитуды падающей  волны по мере ее проникновения в проводящую среду (экрана), что характеризуется </w:t>
      </w:r>
      <w:r>
        <w:rPr>
          <w:rFonts w:ascii="Times New Roman" w:hAnsi="Times New Roman"/>
          <w:b/>
          <w:sz w:val="28"/>
          <w:szCs w:val="28"/>
          <w:lang w:val="ru-RU"/>
        </w:rPr>
        <w:t>глубиной проникновения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38ED6B3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Поглощающие экраны</w:t>
      </w:r>
      <w:r>
        <w:rPr>
          <w:rFonts w:ascii="Times New Roman" w:hAnsi="Times New Roman"/>
          <w:sz w:val="28"/>
          <w:szCs w:val="28"/>
          <w:lang w:val="ru-RU"/>
        </w:rPr>
        <w:t xml:space="preserve"> выполняют из </w:t>
      </w:r>
      <w:r>
        <w:rPr>
          <w:rFonts w:ascii="Times New Roman" w:hAnsi="Times New Roman"/>
          <w:b/>
          <w:sz w:val="28"/>
          <w:szCs w:val="28"/>
          <w:lang w:val="ru-RU"/>
        </w:rPr>
        <w:t>радиопоглащающих материалов</w:t>
      </w:r>
      <w:r>
        <w:rPr>
          <w:rFonts w:ascii="Times New Roman" w:hAnsi="Times New Roman"/>
          <w:sz w:val="28"/>
          <w:szCs w:val="28"/>
          <w:lang w:val="ru-RU"/>
        </w:rPr>
        <w:t>,  изготовляемых введением в основной материал (каучук, поролон, пенополистирол, пенопласт,  металлокерамические  композиции и т.д.) поглощающих добавок (сажа,  активированный уголь, порошок  карбонильного  железа и т.д.).</w:t>
      </w:r>
    </w:p>
    <w:p w14:paraId="615DCE6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Радиопоглащающие материалы</w:t>
      </w:r>
      <w:r>
        <w:rPr>
          <w:rFonts w:ascii="Times New Roman" w:hAnsi="Times New Roman"/>
          <w:sz w:val="28"/>
          <w:szCs w:val="28"/>
          <w:lang w:val="ru-RU"/>
        </w:rPr>
        <w:t xml:space="preserve"> в виде тонких листов из резины,  поролона, волокнистой древесины, пропитанной соответствующим составом, ферромагнитных пластин, которые приклеивают или присоединяют специальными скрепками к основной несущей конструкции защитного экрана или кожуха.</w:t>
      </w:r>
    </w:p>
    <w:p w14:paraId="7BED647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Коэффициент отражения</w:t>
      </w:r>
      <w:r>
        <w:rPr>
          <w:rFonts w:ascii="Times New Roman" w:hAnsi="Times New Roman"/>
          <w:sz w:val="28"/>
          <w:szCs w:val="28"/>
          <w:lang w:val="ru-RU"/>
        </w:rPr>
        <w:t xml:space="preserve"> указанных радиопоглощающих материалов не превышает </w:t>
      </w:r>
      <w:r>
        <w:rPr>
          <w:rFonts w:ascii="Times New Roman" w:hAnsi="Times New Roman"/>
          <w:b/>
          <w:sz w:val="28"/>
          <w:szCs w:val="28"/>
          <w:lang w:val="ru-RU"/>
        </w:rPr>
        <w:t>1-3 %,</w:t>
      </w:r>
      <w:r>
        <w:rPr>
          <w:rFonts w:ascii="Times New Roman" w:hAnsi="Times New Roman"/>
          <w:sz w:val="28"/>
          <w:szCs w:val="28"/>
          <w:lang w:val="ru-RU"/>
        </w:rPr>
        <w:t xml:space="preserve"> а </w:t>
      </w:r>
      <w:r>
        <w:rPr>
          <w:rFonts w:ascii="Times New Roman" w:hAnsi="Times New Roman"/>
          <w:b/>
          <w:sz w:val="28"/>
          <w:szCs w:val="28"/>
          <w:lang w:val="ru-RU"/>
        </w:rPr>
        <w:t>ослабление</w:t>
      </w:r>
      <w:r>
        <w:rPr>
          <w:rFonts w:ascii="Times New Roman" w:hAnsi="Times New Roman"/>
          <w:sz w:val="28"/>
          <w:szCs w:val="28"/>
          <w:lang w:val="ru-RU"/>
        </w:rPr>
        <w:t xml:space="preserve"> проходящей мощности составляет </w:t>
      </w:r>
      <w:r>
        <w:rPr>
          <w:rFonts w:ascii="Times New Roman" w:hAnsi="Times New Roman"/>
          <w:b/>
          <w:sz w:val="28"/>
          <w:szCs w:val="28"/>
          <w:lang w:val="ru-RU"/>
        </w:rPr>
        <w:t>96-99%.</w:t>
      </w:r>
    </w:p>
    <w:p w14:paraId="5F93268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Все экраны  должны  заземляться для обеспечения стекания образующихся на них зарядов в землю.</w:t>
      </w:r>
    </w:p>
    <w:p w14:paraId="380B3DA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Коллективные средства защиты</w:t>
      </w:r>
      <w:r>
        <w:rPr>
          <w:rFonts w:ascii="Times New Roman" w:hAnsi="Times New Roman"/>
          <w:sz w:val="28"/>
          <w:szCs w:val="28"/>
          <w:lang w:val="ru-RU"/>
        </w:rPr>
        <w:t>  от электрических полей  промышленной частоты  50 Гц представляют собой стационарные и передвижные (переносные) экраны. Устройства экранирующие для защиты  от  электрических полей промышленной частоты.  Обще технические требования, основные параметры и размеры".</w:t>
      </w:r>
    </w:p>
    <w:p w14:paraId="041531F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 Необходимо обязательное  заземление  всех  изолированных от земли крупногабаритных объектов, включая машины и механизмы и др.</w:t>
      </w:r>
    </w:p>
    <w:p w14:paraId="77CE970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Средства индивидуальной защиты</w:t>
      </w:r>
      <w:r>
        <w:rPr>
          <w:rFonts w:ascii="Times New Roman" w:hAnsi="Times New Roman"/>
          <w:sz w:val="28"/>
          <w:szCs w:val="28"/>
          <w:lang w:val="ru-RU"/>
        </w:rPr>
        <w:t>   представляют собой:</w:t>
      </w:r>
    </w:p>
    <w:p w14:paraId="7D2ED4E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/>
          <w:b/>
          <w:sz w:val="28"/>
          <w:szCs w:val="28"/>
          <w:lang w:val="ru-RU"/>
        </w:rPr>
        <w:t>радиозащитные костюмы</w:t>
      </w:r>
      <w:r>
        <w:rPr>
          <w:rFonts w:ascii="Times New Roman" w:hAnsi="Times New Roman"/>
          <w:sz w:val="28"/>
          <w:szCs w:val="28"/>
          <w:lang w:val="ru-RU"/>
        </w:rPr>
        <w:t xml:space="preserve">, комбинезоны, фартуки, которые шьют из хлопчатобумажного материала: вытканного вместе с микропроводом,    выполняющим роль </w:t>
      </w:r>
      <w:r>
        <w:rPr>
          <w:rFonts w:ascii="Times New Roman" w:hAnsi="Times New Roman"/>
          <w:b/>
          <w:sz w:val="28"/>
          <w:szCs w:val="28"/>
          <w:lang w:val="ru-RU"/>
        </w:rPr>
        <w:t>сетчатого экрана</w:t>
      </w:r>
      <w:r>
        <w:rPr>
          <w:rFonts w:ascii="Times New Roman" w:hAnsi="Times New Roman"/>
          <w:sz w:val="28"/>
          <w:szCs w:val="28"/>
          <w:lang w:val="ru-RU"/>
        </w:rPr>
        <w:t>;</w:t>
      </w:r>
    </w:p>
    <w:p w14:paraId="1DBF943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очки </w:t>
      </w:r>
      <w:r>
        <w:rPr>
          <w:rFonts w:ascii="Times New Roman" w:hAnsi="Times New Roman"/>
          <w:sz w:val="28"/>
          <w:szCs w:val="28"/>
          <w:lang w:val="ru-RU"/>
        </w:rPr>
        <w:t xml:space="preserve">специальных марок с </w:t>
      </w:r>
      <w:r>
        <w:rPr>
          <w:rFonts w:ascii="Times New Roman" w:hAnsi="Times New Roman"/>
          <w:b/>
          <w:sz w:val="28"/>
          <w:szCs w:val="28"/>
          <w:lang w:val="ru-RU"/>
        </w:rPr>
        <w:t>металлизированными</w:t>
      </w:r>
      <w:r>
        <w:rPr>
          <w:rFonts w:ascii="Times New Roman" w:hAnsi="Times New Roman"/>
          <w:sz w:val="28"/>
          <w:szCs w:val="28"/>
          <w:lang w:val="ru-RU"/>
        </w:rPr>
        <w:t xml:space="preserve"> диоксидом олова </w:t>
      </w:r>
      <w:r>
        <w:rPr>
          <w:rFonts w:ascii="Times New Roman" w:hAnsi="Times New Roman"/>
          <w:b/>
          <w:sz w:val="28"/>
          <w:szCs w:val="28"/>
          <w:lang w:val="ru-RU"/>
        </w:rPr>
        <w:t>стеклами.</w:t>
      </w:r>
    </w:p>
    <w:p w14:paraId="0C8FDFA7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4.</w:t>
      </w:r>
      <w:r>
        <w:rPr>
          <w:rFonts w:ascii="Times New Roman" w:hAnsi="Times New Roman"/>
          <w:b/>
          <w:sz w:val="28"/>
          <w:szCs w:val="28"/>
          <w:lang w:val="ru-RU"/>
        </w:rPr>
        <w:tab/>
      </w:r>
      <w:r>
        <w:rPr>
          <w:rFonts w:ascii="Times New Roman" w:hAnsi="Times New Roman"/>
          <w:b/>
          <w:sz w:val="28"/>
          <w:szCs w:val="28"/>
          <w:lang w:val="ru-RU"/>
        </w:rPr>
        <w:t>ИОНИЗИРУЮЩИЕ ИЗЛУЧЕНИЯ</w:t>
      </w:r>
    </w:p>
    <w:p w14:paraId="0DA726F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− рентгеновское;</w:t>
      </w:r>
    </w:p>
    <w:p w14:paraId="3AD9018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− γ-излучение;</w:t>
      </w:r>
    </w:p>
    <w:p w14:paraId="47ABD1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− α-излучение;</w:t>
      </w:r>
    </w:p>
    <w:p w14:paraId="7679661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− β-излучение;</w:t>
      </w:r>
    </w:p>
    <w:p w14:paraId="7C54779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− нейтронное и др.</w:t>
      </w:r>
    </w:p>
    <w:p w14:paraId="09202BF8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drawing>
          <wp:inline distT="0" distB="0" distL="114300" distR="114300">
            <wp:extent cx="6017260" cy="3590925"/>
            <wp:effectExtent l="0" t="0" r="2540" b="5715"/>
            <wp:docPr id="20" name="Изображение 20" descr="slide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 descr="slide-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726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06F8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Ионизирующее излучение</w:t>
      </w:r>
      <w:r>
        <w:rPr>
          <w:rFonts w:ascii="Times New Roman" w:hAnsi="Times New Roman"/>
          <w:sz w:val="28"/>
          <w:szCs w:val="28"/>
          <w:lang w:val="ru-RU"/>
        </w:rPr>
        <w:t xml:space="preserve"> — называется излучение, которое, проходя через среду, вызывает ионизацию или возбуждение молекул среды. Ионизирующее излучение, так же как и электромагнитное, не воспринимается органами чувств человека. Поэтому оно особенно опасно, так как человек не знает, что он подвергается его воздействию. Ионизирующее излучение иначе называют </w:t>
      </w:r>
      <w:r>
        <w:rPr>
          <w:rFonts w:ascii="Times New Roman" w:hAnsi="Times New Roman"/>
          <w:b/>
          <w:sz w:val="28"/>
          <w:szCs w:val="28"/>
          <w:lang w:val="ru-RU"/>
        </w:rPr>
        <w:t>радиацией</w:t>
      </w:r>
      <w:r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14:paraId="4B1D96B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Ионизирующее излучение - это вид энергии, высвобождаемой атомами в форме </w:t>
      </w:r>
      <w:r>
        <w:rPr>
          <w:rFonts w:ascii="Times New Roman" w:hAnsi="Times New Roman"/>
          <w:b/>
          <w:sz w:val="28"/>
          <w:szCs w:val="28"/>
          <w:lang w:val="ru-RU"/>
        </w:rPr>
        <w:t>электромагнитных волн</w:t>
      </w:r>
      <w:r>
        <w:rPr>
          <w:rFonts w:ascii="Times New Roman" w:hAnsi="Times New Roman"/>
          <w:sz w:val="28"/>
          <w:szCs w:val="28"/>
          <w:lang w:val="ru-RU"/>
        </w:rPr>
        <w:t xml:space="preserve"> (гамма- или рентгеновское излучение) или </w:t>
      </w:r>
      <w:r>
        <w:rPr>
          <w:rFonts w:ascii="Times New Roman" w:hAnsi="Times New Roman"/>
          <w:b/>
          <w:sz w:val="28"/>
          <w:szCs w:val="28"/>
          <w:lang w:val="ru-RU"/>
        </w:rPr>
        <w:t>частиц</w:t>
      </w:r>
      <w:r>
        <w:rPr>
          <w:rFonts w:ascii="Times New Roman" w:hAnsi="Times New Roman"/>
          <w:sz w:val="28"/>
          <w:szCs w:val="28"/>
          <w:lang w:val="ru-RU"/>
        </w:rPr>
        <w:t xml:space="preserve"> (нейтроны, бета или альфа). Спонтанный распад атомов называется </w:t>
      </w:r>
      <w:r>
        <w:rPr>
          <w:rFonts w:ascii="Times New Roman" w:hAnsi="Times New Roman"/>
          <w:b/>
          <w:sz w:val="28"/>
          <w:szCs w:val="28"/>
          <w:lang w:val="ru-RU"/>
        </w:rPr>
        <w:t>радиоактивностью</w:t>
      </w:r>
      <w:r>
        <w:rPr>
          <w:rFonts w:ascii="Times New Roman" w:hAnsi="Times New Roman"/>
          <w:sz w:val="28"/>
          <w:szCs w:val="28"/>
          <w:lang w:val="ru-RU"/>
        </w:rPr>
        <w:t xml:space="preserve">, а избыток возникающей при этом энергии является </w:t>
      </w:r>
      <w:r>
        <w:rPr>
          <w:rFonts w:ascii="Times New Roman" w:hAnsi="Times New Roman"/>
          <w:b/>
          <w:sz w:val="28"/>
          <w:szCs w:val="28"/>
          <w:lang w:val="ru-RU"/>
        </w:rPr>
        <w:t>формой ионизирующего излучения</w:t>
      </w:r>
      <w:r>
        <w:rPr>
          <w:rFonts w:ascii="Times New Roman" w:hAnsi="Times New Roman"/>
          <w:sz w:val="28"/>
          <w:szCs w:val="28"/>
          <w:lang w:val="ru-RU"/>
        </w:rPr>
        <w:t xml:space="preserve">. Нестабильные элементы, образующиеся при распаде и испускающие ионизирующее излучение, называются </w:t>
      </w:r>
      <w:r>
        <w:rPr>
          <w:rFonts w:ascii="Times New Roman" w:hAnsi="Times New Roman"/>
          <w:b/>
          <w:sz w:val="28"/>
          <w:szCs w:val="28"/>
          <w:lang w:val="ru-RU"/>
        </w:rPr>
        <w:t>радионуклидами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53E0426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Радиация</w:t>
      </w:r>
      <w:r>
        <w:rPr>
          <w:rFonts w:ascii="Times New Roman" w:hAnsi="Times New Roman"/>
          <w:sz w:val="28"/>
          <w:szCs w:val="28"/>
          <w:lang w:val="ru-RU"/>
        </w:rPr>
        <w:t xml:space="preserve"> (в переводе с английского "</w:t>
      </w:r>
      <w:r>
        <w:rPr>
          <w:rFonts w:ascii="Times New Roman" w:hAnsi="Times New Roman"/>
          <w:sz w:val="28"/>
          <w:szCs w:val="28"/>
        </w:rPr>
        <w:t>radiation</w:t>
      </w:r>
      <w:r>
        <w:rPr>
          <w:rFonts w:ascii="Times New Roman" w:hAnsi="Times New Roman"/>
          <w:sz w:val="28"/>
          <w:szCs w:val="28"/>
          <w:lang w:val="ru-RU"/>
        </w:rPr>
        <w:t>") - это поток частиц (альфа-частиц, бета-частиц, нейтронов) или электромагнитной энергии очень высоких частот (гамма- или рентгеновские лучи). Это излучение, которое применяется не только в отношении радиоактивности, но и для ряда других физических явлений, например: солнечная радиация, тепловая радиация и др.</w:t>
      </w:r>
    </w:p>
    <w:p w14:paraId="2A6D665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Все радионуклиды уникальным образом идентифицируются по виду испускаемого ими излучения, энергии излучения и периоду полураспада.</w:t>
      </w:r>
    </w:p>
    <w:p w14:paraId="434028B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Вещества состоят из мельчайших частиц химических элементов — </w:t>
      </w:r>
      <w:r>
        <w:rPr>
          <w:rFonts w:ascii="Times New Roman" w:hAnsi="Times New Roman"/>
          <w:b/>
          <w:sz w:val="28"/>
          <w:szCs w:val="28"/>
          <w:lang w:val="ru-RU"/>
        </w:rPr>
        <w:t>атомов</w:t>
      </w:r>
      <w:r>
        <w:rPr>
          <w:rFonts w:ascii="Times New Roman" w:hAnsi="Times New Roman"/>
          <w:sz w:val="28"/>
          <w:szCs w:val="28"/>
          <w:lang w:val="ru-RU"/>
        </w:rPr>
        <w:t xml:space="preserve">. Атом делим и имеет сложное строение. В центре атома химического элемента находится материальная частица, называемая </w:t>
      </w:r>
      <w:r>
        <w:rPr>
          <w:rFonts w:ascii="Times New Roman" w:hAnsi="Times New Roman"/>
          <w:b/>
          <w:sz w:val="28"/>
          <w:szCs w:val="28"/>
          <w:lang w:val="ru-RU"/>
        </w:rPr>
        <w:t>атомным ядром</w:t>
      </w:r>
      <w:r>
        <w:rPr>
          <w:rFonts w:ascii="Times New Roman" w:hAnsi="Times New Roman"/>
          <w:sz w:val="28"/>
          <w:szCs w:val="28"/>
          <w:lang w:val="ru-RU"/>
        </w:rPr>
        <w:t xml:space="preserve">, вокруг которой вращаются </w:t>
      </w:r>
      <w:r>
        <w:rPr>
          <w:rFonts w:ascii="Times New Roman" w:hAnsi="Times New Roman"/>
          <w:b/>
          <w:sz w:val="28"/>
          <w:szCs w:val="28"/>
          <w:lang w:val="ru-RU"/>
        </w:rPr>
        <w:t>электроны</w:t>
      </w:r>
      <w:r>
        <w:rPr>
          <w:rFonts w:ascii="Times New Roman" w:hAnsi="Times New Roman"/>
          <w:sz w:val="28"/>
          <w:szCs w:val="28"/>
          <w:lang w:val="ru-RU"/>
        </w:rPr>
        <w:t>. Большинство атомов химических элементов обладают большой устойчивостью, т. е. стабильностью. Однако у ряда известных в природе элементов ядра самопроизвольно распадаются. Такие элементы называются 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радионуклидами</w:t>
      </w:r>
      <w:r>
        <w:rPr>
          <w:rFonts w:ascii="Times New Roman" w:hAnsi="Times New Roman"/>
          <w:bCs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> Один и тот же элемент может иметь несколько радионуклидов. В этом случае их называют 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радиоизотопами</w:t>
      </w:r>
      <w:r>
        <w:rPr>
          <w:rFonts w:ascii="Times New Roman" w:hAnsi="Times New Roman"/>
          <w:b/>
          <w:sz w:val="28"/>
          <w:szCs w:val="28"/>
          <w:lang w:val="ru-RU"/>
        </w:rPr>
        <w:t> химического элемента</w:t>
      </w:r>
      <w:r>
        <w:rPr>
          <w:rFonts w:ascii="Times New Roman" w:hAnsi="Times New Roman"/>
          <w:sz w:val="28"/>
          <w:szCs w:val="28"/>
          <w:lang w:val="ru-RU"/>
        </w:rPr>
        <w:t xml:space="preserve">. Самопроизвольный распад радионуклидов сопровождается </w:t>
      </w:r>
      <w:r>
        <w:rPr>
          <w:rFonts w:ascii="Times New Roman" w:hAnsi="Times New Roman"/>
          <w:b/>
          <w:sz w:val="28"/>
          <w:szCs w:val="28"/>
          <w:lang w:val="ru-RU"/>
        </w:rPr>
        <w:t>радиоактивным излучением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06146B3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Самопроизвольный распад ядер некоторых химических элементов (радионуклидов) называется 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радиоактивностью</w:t>
      </w:r>
      <w:r>
        <w:rPr>
          <w:rFonts w:ascii="Times New Roman" w:hAnsi="Times New Roman"/>
          <w:bCs/>
          <w:sz w:val="28"/>
          <w:szCs w:val="28"/>
          <w:lang w:val="ru-RU"/>
        </w:rPr>
        <w:t>.</w:t>
      </w:r>
    </w:p>
    <w:p w14:paraId="5DA1FC5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Радиоактивное излучение бывает различного вида: потоки частиц с высокой энергией, электромагнитная волна с частотой более 1,5 •10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17</w:t>
      </w:r>
      <w:r>
        <w:rPr>
          <w:rFonts w:ascii="Times New Roman" w:hAnsi="Times New Roman"/>
          <w:sz w:val="28"/>
          <w:szCs w:val="28"/>
          <w:lang w:val="ru-RU"/>
        </w:rPr>
        <w:t> Гц.</w:t>
      </w:r>
    </w:p>
    <w:p w14:paraId="4FE8F15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Радиоактивность</w:t>
      </w:r>
      <w:r>
        <w:rPr>
          <w:rFonts w:ascii="Times New Roman" w:hAnsi="Times New Roman"/>
          <w:sz w:val="28"/>
          <w:szCs w:val="28"/>
          <w:lang w:val="ru-RU"/>
        </w:rPr>
        <w:t xml:space="preserve"> – излучение возбужденных ядер или самопроизвольное превращение неустойчивых атомных ядер в ядра других элементов, сопровождающееся испусканием частиц или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el-GR"/>
        </w:rPr>
        <w:t>γ</w:t>
      </w:r>
      <w:r>
        <w:rPr>
          <w:rFonts w:ascii="Times New Roman" w:hAnsi="Times New Roman"/>
          <w:sz w:val="28"/>
          <w:szCs w:val="28"/>
          <w:lang w:val="ru-RU"/>
        </w:rPr>
        <w:t>-кванта (ов). Трансформация обычных нейтральных атомов в возбужденное состояние происходит под воздействием внешней энергии различного рода. Далее возбужденное ядро стремится снять избыточную энергию путем излучения (вылет альфа-частицы, электронов, протонов, гамма-квантов (фотонов), нейтронов), до достижения стабильного состояния. Многие тяжелые ядра (трансурановый ряд в таблице Менделеева - торий, уран, нептуний, плутоний и др.) изначально находятся в нестабильном состоянии. Они способны спонтанно распадаться. Этот процесс также сопровождается излучением. Такие ядра называются естественными радионуклидами.</w:t>
      </w:r>
    </w:p>
    <w:p w14:paraId="06C713A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114300" distR="114300">
            <wp:extent cx="4561205" cy="1733550"/>
            <wp:effectExtent l="0" t="0" r="10795" b="3810"/>
            <wp:docPr id="21" name="Изображение 26" descr="radiaktivnost_v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6" descr="radiaktivnost_vi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2FCE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Испускаемые частицы бывают различных видов, но чаще всего испускаются </w:t>
      </w:r>
      <w:r>
        <w:rPr>
          <w:rFonts w:ascii="Times New Roman" w:hAnsi="Times New Roman"/>
          <w:b/>
          <w:sz w:val="28"/>
          <w:szCs w:val="28"/>
          <w:lang w:val="ru-RU"/>
        </w:rPr>
        <w:t>альфа-частицы</w:t>
      </w:r>
      <w:r>
        <w:rPr>
          <w:rFonts w:ascii="Times New Roman" w:hAnsi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/>
          <w:sz w:val="28"/>
          <w:szCs w:val="28"/>
        </w:rPr>
        <w:t>α</w:t>
      </w:r>
      <w:r>
        <w:rPr>
          <w:rFonts w:ascii="Times New Roman" w:hAnsi="Times New Roman"/>
          <w:sz w:val="28"/>
          <w:szCs w:val="28"/>
          <w:lang w:val="ru-RU"/>
        </w:rPr>
        <w:t xml:space="preserve">-излучение) и </w:t>
      </w:r>
      <w:r>
        <w:rPr>
          <w:rFonts w:ascii="Times New Roman" w:hAnsi="Times New Roman"/>
          <w:b/>
          <w:sz w:val="28"/>
          <w:szCs w:val="28"/>
          <w:lang w:val="ru-RU"/>
        </w:rPr>
        <w:t>бета-частицы</w:t>
      </w:r>
      <w:r>
        <w:rPr>
          <w:rFonts w:ascii="Times New Roman" w:hAnsi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/>
          <w:sz w:val="28"/>
          <w:szCs w:val="28"/>
        </w:rPr>
        <w:t>β</w:t>
      </w:r>
      <w:r>
        <w:rPr>
          <w:rFonts w:ascii="Times New Roman" w:hAnsi="Times New Roman"/>
          <w:sz w:val="28"/>
          <w:szCs w:val="28"/>
          <w:lang w:val="ru-RU"/>
        </w:rPr>
        <w:t xml:space="preserve">-излучение). Альфа-частица тяжелая и обладает высокой энергией, это ядро атома гелия. Бета-частица примерно в 7336 раз легче альфа-частицы, но может обладать также высокой энергией. </w:t>
      </w:r>
      <w:r>
        <w:rPr>
          <w:rFonts w:ascii="Times New Roman" w:hAnsi="Times New Roman"/>
          <w:sz w:val="28"/>
          <w:szCs w:val="28"/>
        </w:rPr>
        <w:t>Бета-излучение — это потоки электронов или позитронов.</w:t>
      </w:r>
    </w:p>
    <w:p w14:paraId="1733AC2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Радиоактивное электромагнитное излучение (его также называют </w:t>
      </w:r>
      <w:r>
        <w:rPr>
          <w:rFonts w:ascii="Times New Roman" w:hAnsi="Times New Roman"/>
          <w:b/>
          <w:sz w:val="28"/>
          <w:szCs w:val="28"/>
          <w:lang w:val="ru-RU"/>
        </w:rPr>
        <w:t>фотонным</w:t>
      </w:r>
      <w:r>
        <w:rPr>
          <w:rFonts w:ascii="Times New Roman" w:hAnsi="Times New Roman"/>
          <w:sz w:val="28"/>
          <w:szCs w:val="28"/>
          <w:lang w:val="ru-RU"/>
        </w:rPr>
        <w:t xml:space="preserve"> излучением) в зависимости от частоты волны бывает 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рентгеновским </w:t>
      </w:r>
      <w:r>
        <w:rPr>
          <w:rFonts w:ascii="Times New Roman" w:hAnsi="Times New Roman"/>
          <w:sz w:val="28"/>
          <w:szCs w:val="28"/>
          <w:lang w:val="ru-RU"/>
        </w:rPr>
        <w:t>(1,5 • 10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17</w:t>
      </w:r>
      <w:r>
        <w:rPr>
          <w:rFonts w:ascii="Times New Roman" w:hAnsi="Times New Roman"/>
          <w:sz w:val="28"/>
          <w:szCs w:val="28"/>
          <w:lang w:val="ru-RU"/>
        </w:rPr>
        <w:t>...5 • 10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19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 xml:space="preserve">Гц) и </w:t>
      </w:r>
      <w:r>
        <w:rPr>
          <w:rFonts w:ascii="Times New Roman" w:hAnsi="Times New Roman"/>
          <w:b/>
          <w:sz w:val="28"/>
          <w:szCs w:val="28"/>
          <w:lang w:val="ru-RU"/>
        </w:rPr>
        <w:t>гамма-излучением</w:t>
      </w:r>
      <w:r>
        <w:rPr>
          <w:rFonts w:ascii="Times New Roman" w:hAnsi="Times New Roman"/>
          <w:sz w:val="28"/>
          <w:szCs w:val="28"/>
          <w:lang w:val="ru-RU"/>
        </w:rPr>
        <w:t xml:space="preserve"> (более 5 • 10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19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Гц). Естественное излучение бывает только гамма-излучением. Рентгеновское излучение искусственное и возникает в электронно-лучевых трубках при напряжениях в десятки и сотни тысяч вольт.</w:t>
      </w:r>
    </w:p>
    <w:p w14:paraId="57BC44C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Радионуклиды, испуская частицы, превращаются в другие радионуклиды и химические элементы. Радионуклиды распадаются с различной скоростью. Скорость распада радионуклидов называют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активностью</w:t>
      </w:r>
      <w:r>
        <w:rPr>
          <w:rFonts w:ascii="Times New Roman" w:hAnsi="Times New Roman"/>
          <w:sz w:val="28"/>
          <w:szCs w:val="28"/>
          <w:lang w:val="ru-RU"/>
        </w:rPr>
        <w:t xml:space="preserve">. Единицей измерения активности является </w:t>
      </w:r>
      <w:r>
        <w:rPr>
          <w:rFonts w:ascii="Times New Roman" w:hAnsi="Times New Roman"/>
          <w:b/>
          <w:sz w:val="28"/>
          <w:szCs w:val="28"/>
          <w:lang w:val="ru-RU"/>
        </w:rPr>
        <w:t>количество распадов в единицу времени</w:t>
      </w:r>
      <w:r>
        <w:rPr>
          <w:rFonts w:ascii="Times New Roman" w:hAnsi="Times New Roman"/>
          <w:sz w:val="28"/>
          <w:szCs w:val="28"/>
          <w:lang w:val="ru-RU"/>
        </w:rPr>
        <w:t xml:space="preserve">. Один распад в секунду носит специальное название </w:t>
      </w:r>
      <w:r>
        <w:rPr>
          <w:rFonts w:ascii="Times New Roman" w:hAnsi="Times New Roman"/>
          <w:b/>
          <w:sz w:val="28"/>
          <w:szCs w:val="28"/>
          <w:lang w:val="ru-RU"/>
        </w:rPr>
        <w:t>беккерель (Бк)</w:t>
      </w:r>
      <w:r>
        <w:rPr>
          <w:rFonts w:ascii="Times New Roman" w:hAnsi="Times New Roman"/>
          <w:sz w:val="28"/>
          <w:szCs w:val="28"/>
          <w:lang w:val="ru-RU"/>
        </w:rPr>
        <w:t xml:space="preserve">. Часто для измерения активности используется другая единица — </w:t>
      </w:r>
      <w:r>
        <w:rPr>
          <w:rFonts w:ascii="Times New Roman" w:hAnsi="Times New Roman"/>
          <w:b/>
          <w:sz w:val="28"/>
          <w:szCs w:val="28"/>
          <w:lang w:val="ru-RU"/>
        </w:rPr>
        <w:t>кюри (</w:t>
      </w:r>
      <w:r>
        <w:rPr>
          <w:rFonts w:ascii="Times New Roman" w:hAnsi="Times New Roman"/>
          <w:b/>
          <w:sz w:val="28"/>
          <w:szCs w:val="28"/>
        </w:rPr>
        <w:t>Ku</w:t>
      </w:r>
      <w:r>
        <w:rPr>
          <w:rFonts w:ascii="Times New Roman" w:hAnsi="Times New Roman"/>
          <w:b/>
          <w:sz w:val="28"/>
          <w:szCs w:val="28"/>
          <w:lang w:val="ru-RU"/>
        </w:rPr>
        <w:t>)</w:t>
      </w:r>
      <w:r>
        <w:rPr>
          <w:rFonts w:ascii="Times New Roman" w:hAnsi="Times New Roman"/>
          <w:sz w:val="28"/>
          <w:szCs w:val="28"/>
          <w:lang w:val="ru-RU"/>
        </w:rPr>
        <w:t xml:space="preserve">, 1 </w:t>
      </w:r>
      <w:r>
        <w:rPr>
          <w:rFonts w:ascii="Times New Roman" w:hAnsi="Times New Roman"/>
          <w:sz w:val="28"/>
          <w:szCs w:val="28"/>
        </w:rPr>
        <w:t>Ku</w:t>
      </w:r>
      <w:r>
        <w:rPr>
          <w:rFonts w:ascii="Times New Roman" w:hAnsi="Times New Roman"/>
          <w:sz w:val="28"/>
          <w:szCs w:val="28"/>
          <w:lang w:val="ru-RU"/>
        </w:rPr>
        <w:t xml:space="preserve"> = 37 •10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9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 xml:space="preserve">Бк. </w:t>
      </w:r>
    </w:p>
    <w:p w14:paraId="74C5F0BF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Одним из первых подробно изученных радионуклидов был радий-226. Его изучили впервые супруги Кюри, в честь которых и названа единица измерения активности. Количество распадов в секунду, происходящих в 1 г радия-226 (активность) равна 1 </w:t>
      </w:r>
      <w:r>
        <w:rPr>
          <w:rFonts w:ascii="Times New Roman" w:hAnsi="Times New Roman"/>
          <w:sz w:val="28"/>
          <w:szCs w:val="28"/>
        </w:rPr>
        <w:t>Ku</w:t>
      </w:r>
      <w:r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14:paraId="3C066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Период полураспада</w:t>
      </w:r>
      <w:r>
        <w:rPr>
          <w:rFonts w:ascii="Times New Roman" w:hAnsi="Times New Roman"/>
          <w:sz w:val="28"/>
          <w:szCs w:val="28"/>
          <w:lang w:val="ru-RU"/>
        </w:rPr>
        <w:t xml:space="preserve"> — это время, необходимое для того, чтобы активность радионуклида в результате распада уменьшилась наполовину от его первоначальной величины. </w:t>
      </w:r>
      <w:r>
        <w:rPr>
          <w:rFonts w:ascii="Times New Roman" w:hAnsi="Times New Roman"/>
          <w:b/>
          <w:sz w:val="28"/>
          <w:szCs w:val="28"/>
          <w:lang w:val="ru-RU"/>
        </w:rPr>
        <w:t>Период полураспада радиоактивного элемента</w:t>
      </w:r>
      <w:r>
        <w:rPr>
          <w:rFonts w:ascii="Times New Roman" w:hAnsi="Times New Roman"/>
          <w:sz w:val="28"/>
          <w:szCs w:val="28"/>
          <w:lang w:val="ru-RU"/>
        </w:rPr>
        <w:t xml:space="preserve"> — это время, в течение которого происходит распад половины его атомов. Оно может находиться в диапазоне от долей секунды до миллионов лет (например, период полураспада йода-131 составляет 8 дней, а период полураспада углерода-14 — 5730 лет,</w:t>
      </w:r>
      <w:r>
        <w:rPr>
          <w:rFonts w:ascii="Arial" w:hAnsi="Arial" w:cs="Arial"/>
          <w:color w:val="000000"/>
          <w:sz w:val="23"/>
          <w:szCs w:val="23"/>
          <w:shd w:val="clear" w:color="auto" w:fill="FFFFFF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естественный радионуклид уран-238 имеет период полураспада около 4,5 миллиардов лет).</w:t>
      </w:r>
    </w:p>
    <w:p w14:paraId="5C4C4BE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Итак: единицей измерения </w:t>
      </w:r>
      <w:r>
        <w:rPr>
          <w:rFonts w:ascii="Times New Roman" w:hAnsi="Times New Roman"/>
          <w:b/>
          <w:sz w:val="28"/>
          <w:szCs w:val="28"/>
          <w:lang w:val="ru-RU"/>
        </w:rPr>
        <w:t>активности является Беккерель (Бк)</w:t>
      </w:r>
      <w:r>
        <w:rPr>
          <w:rFonts w:ascii="Times New Roman" w:hAnsi="Times New Roman"/>
          <w:sz w:val="28"/>
          <w:szCs w:val="28"/>
          <w:lang w:val="ru-RU"/>
        </w:rPr>
        <w:t xml:space="preserve">. 1 Бк равен одному ядерному превращению в секунду. Кроме этого, </w:t>
      </w:r>
      <w:r>
        <w:rPr>
          <w:rFonts w:ascii="Times New Roman" w:hAnsi="Times New Roman"/>
          <w:b/>
          <w:sz w:val="28"/>
          <w:szCs w:val="28"/>
          <w:lang w:val="ru-RU"/>
        </w:rPr>
        <w:t>активность может измеряться в Кюри</w:t>
      </w:r>
      <w:r>
        <w:rPr>
          <w:rFonts w:ascii="Times New Roman" w:hAnsi="Times New Roman"/>
          <w:sz w:val="28"/>
          <w:szCs w:val="28"/>
          <w:lang w:val="ru-RU"/>
        </w:rPr>
        <w:t xml:space="preserve"> (и) - специальная единица активности.</w:t>
      </w:r>
    </w:p>
    <w:p w14:paraId="7BED37A0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1Ки = 3,7 × 10 </w:t>
      </w:r>
      <w:r>
        <w:rPr>
          <w:rFonts w:ascii="Times New Roman" w:hAnsi="Times New Roman"/>
          <w:b/>
          <w:sz w:val="28"/>
          <w:szCs w:val="28"/>
          <w:vertAlign w:val="superscript"/>
          <w:lang w:val="ru-RU"/>
        </w:rPr>
        <w:t>10</w:t>
      </w:r>
      <w:r>
        <w:rPr>
          <w:rFonts w:ascii="Times New Roman" w:hAnsi="Times New Roman"/>
          <w:b/>
          <w:sz w:val="28"/>
          <w:szCs w:val="28"/>
          <w:lang w:val="ru-RU"/>
        </w:rPr>
        <w:t> Бк.</w:t>
      </w:r>
    </w:p>
    <w:p w14:paraId="65AA7A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Для количественной оценки ионизирующего действия рентгеновского и гамма - излучения в сухом атмосферном воздухе используется понятие </w:t>
      </w:r>
      <w:r>
        <w:rPr>
          <w:rFonts w:ascii="Times New Roman" w:hAnsi="Times New Roman"/>
          <w:b/>
          <w:sz w:val="28"/>
          <w:szCs w:val="28"/>
          <w:lang w:val="ru-RU"/>
        </w:rPr>
        <w:t>экспозиционной дозы.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</w:p>
    <w:p w14:paraId="0E8B333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Экспозиционная доза</w:t>
      </w:r>
      <w:r>
        <w:rPr>
          <w:rFonts w:ascii="Times New Roman" w:hAnsi="Times New Roman"/>
          <w:sz w:val="28"/>
          <w:szCs w:val="28"/>
          <w:lang w:val="ru-RU"/>
        </w:rPr>
        <w:t xml:space="preserve"> представляет собой отношение полного заряда ионов одного знака, возникающих в малом объеме воздуха, к массе воздуха в этом объеме. За единицу этой дозы принимают </w:t>
      </w:r>
      <w:r>
        <w:rPr>
          <w:rFonts w:ascii="Times New Roman" w:hAnsi="Times New Roman"/>
          <w:b/>
          <w:sz w:val="28"/>
          <w:szCs w:val="28"/>
          <w:lang w:val="ru-RU"/>
        </w:rPr>
        <w:t>кулон на килограмм (Кл / кг)</w:t>
      </w:r>
      <w:r>
        <w:rPr>
          <w:rFonts w:ascii="Times New Roman" w:hAnsi="Times New Roman"/>
          <w:sz w:val="28"/>
          <w:szCs w:val="28"/>
          <w:lang w:val="ru-RU"/>
        </w:rPr>
        <w:t xml:space="preserve">. Применяется также внесистемная единица - </w:t>
      </w:r>
      <w:r>
        <w:rPr>
          <w:rFonts w:ascii="Times New Roman" w:hAnsi="Times New Roman"/>
          <w:b/>
          <w:sz w:val="28"/>
          <w:szCs w:val="28"/>
          <w:lang w:val="ru-RU"/>
        </w:rPr>
        <w:t>рентген (Р).</w:t>
      </w:r>
    </w:p>
    <w:p w14:paraId="333140E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Количество энергии излучения, поглощенное единицей массы облучаемого тела (тканями организма), называется </w:t>
      </w:r>
      <w:r>
        <w:rPr>
          <w:rFonts w:ascii="Times New Roman" w:hAnsi="Times New Roman"/>
          <w:b/>
          <w:sz w:val="28"/>
          <w:szCs w:val="28"/>
          <w:lang w:val="ru-RU"/>
        </w:rPr>
        <w:t>поглощенной дозой</w:t>
      </w:r>
      <w:r>
        <w:rPr>
          <w:rFonts w:ascii="Times New Roman" w:hAnsi="Times New Roman"/>
          <w:sz w:val="28"/>
          <w:szCs w:val="28"/>
          <w:lang w:val="ru-RU"/>
        </w:rPr>
        <w:t xml:space="preserve"> и измеряется в системе СИ в </w:t>
      </w:r>
      <w:r>
        <w:rPr>
          <w:rFonts w:ascii="Times New Roman" w:hAnsi="Times New Roman"/>
          <w:b/>
          <w:sz w:val="28"/>
          <w:szCs w:val="28"/>
          <w:lang w:val="ru-RU"/>
        </w:rPr>
        <w:t>Греях (Гр)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3452AF6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Внесистемная</w:t>
      </w:r>
      <w:r>
        <w:rPr>
          <w:rFonts w:ascii="Times New Roman" w:hAnsi="Times New Roman"/>
          <w:sz w:val="28"/>
          <w:szCs w:val="28"/>
          <w:lang w:val="ru-RU"/>
        </w:rPr>
        <w:t xml:space="preserve"> Единица поглощенной дозы – </w:t>
      </w:r>
      <w:r>
        <w:rPr>
          <w:rFonts w:ascii="Times New Roman" w:hAnsi="Times New Roman"/>
          <w:b/>
          <w:sz w:val="28"/>
          <w:szCs w:val="28"/>
          <w:lang w:val="ru-RU"/>
        </w:rPr>
        <w:t>рад</w:t>
      </w:r>
      <w:r>
        <w:rPr>
          <w:rFonts w:ascii="Times New Roman" w:hAnsi="Times New Roman"/>
          <w:sz w:val="28"/>
          <w:szCs w:val="28"/>
          <w:lang w:val="ru-RU"/>
        </w:rPr>
        <w:t xml:space="preserve">, </w:t>
      </w:r>
    </w:p>
    <w:p w14:paraId="3B87BA9F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1 рад = 0,01 Дж/кг.</w:t>
      </w:r>
    </w:p>
    <w:p w14:paraId="53938B2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Единица поглощенной дозы в системе </w:t>
      </w:r>
      <w:r>
        <w:rPr>
          <w:rFonts w:ascii="Times New Roman" w:hAnsi="Times New Roman"/>
          <w:b/>
          <w:sz w:val="28"/>
          <w:szCs w:val="28"/>
          <w:lang w:val="ru-RU"/>
        </w:rPr>
        <w:t>СИ</w:t>
      </w:r>
      <w:r>
        <w:rPr>
          <w:rFonts w:ascii="Times New Roman" w:hAnsi="Times New Roman"/>
          <w:sz w:val="28"/>
          <w:szCs w:val="28"/>
          <w:lang w:val="ru-RU"/>
        </w:rPr>
        <w:t xml:space="preserve"> – грей, Гр, </w:t>
      </w:r>
    </w:p>
    <w:p w14:paraId="2A3BB90E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1 Гр=100 рад=1 Дж/кг</w:t>
      </w:r>
    </w:p>
    <w:p w14:paraId="41BA34DE">
      <w:pPr>
        <w:spacing w:after="0" w:line="360" w:lineRule="auto"/>
        <w:ind w:firstLine="709"/>
        <w:jc w:val="both"/>
        <w:rPr>
          <w:b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Эта доза 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не учитывает, какой вид излучения воздействовал </w:t>
      </w:r>
      <w:r>
        <w:rPr>
          <w:b/>
          <w:sz w:val="28"/>
          <w:szCs w:val="28"/>
          <w:lang w:val="ru-RU"/>
        </w:rPr>
        <w:t>на организм человека</w:t>
      </w:r>
      <w:r>
        <w:rPr>
          <w:sz w:val="28"/>
          <w:szCs w:val="28"/>
          <w:lang w:val="ru-RU"/>
        </w:rPr>
        <w:t xml:space="preserve">. Если принять во внимание этот факт, то дозу следует умножить на коэффициент, отражающий способность излучения данного вида повреждать ткани организма. Пересчитанную таким образом дозу называют </w:t>
      </w:r>
      <w:r>
        <w:rPr>
          <w:b/>
          <w:sz w:val="28"/>
          <w:szCs w:val="28"/>
          <w:lang w:val="ru-RU"/>
        </w:rPr>
        <w:t>эквивалентной дозой</w:t>
      </w:r>
      <w:r>
        <w:rPr>
          <w:sz w:val="28"/>
          <w:szCs w:val="28"/>
          <w:lang w:val="ru-RU"/>
        </w:rPr>
        <w:t xml:space="preserve">; ее измеряют в системе СИ в единицах, называемых </w:t>
      </w:r>
      <w:r>
        <w:rPr>
          <w:b/>
          <w:sz w:val="28"/>
          <w:szCs w:val="28"/>
          <w:lang w:val="ru-RU"/>
        </w:rPr>
        <w:t>зивертами (Зв).</w:t>
      </w:r>
    </w:p>
    <w:p w14:paraId="5A089152">
      <w:pPr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Мощность эквивалентной дозы (или мощность дозы)</w:t>
      </w:r>
      <w:r>
        <w:rPr>
          <w:sz w:val="28"/>
          <w:szCs w:val="28"/>
          <w:lang w:val="ru-RU"/>
        </w:rPr>
        <w:t xml:space="preserve"> – это отношение эквивалентной дозы на промежуток времени ее измерения (экспозиции)</w:t>
      </w:r>
      <w:r>
        <w:rPr>
          <w:rFonts w:ascii="Roboto" w:hAnsi="Roboto"/>
          <w:color w:val="000000"/>
          <w:shd w:val="clear" w:color="auto" w:fill="FFFFFF"/>
          <w:lang w:val="ru-RU"/>
        </w:rPr>
        <w:t xml:space="preserve"> </w:t>
      </w:r>
      <w:r>
        <w:rPr>
          <w:sz w:val="28"/>
          <w:szCs w:val="28"/>
          <w:lang w:val="ru-RU"/>
        </w:rPr>
        <w:t>единица измерения бэр/час, Зв/час, мкЗв/с и т.д.</w:t>
      </w:r>
    </w:p>
    <w:p w14:paraId="4161D19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Специальная единица </w:t>
      </w:r>
      <w:r>
        <w:rPr>
          <w:rFonts w:ascii="Times New Roman" w:hAnsi="Times New Roman"/>
          <w:b/>
          <w:sz w:val="28"/>
          <w:szCs w:val="28"/>
          <w:lang w:val="ru-RU"/>
        </w:rPr>
        <w:t>эквивалентной дозы – бэр</w:t>
      </w:r>
      <w:r>
        <w:rPr>
          <w:rFonts w:ascii="Roboto" w:hAnsi="Roboto"/>
          <w:color w:val="000000"/>
          <w:shd w:val="clear" w:color="auto" w:fill="FFFFFF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и его дольные единицы: миллибэр (мбэр) микробэр ( мкбэр) и т.д., </w:t>
      </w:r>
    </w:p>
    <w:p w14:paraId="2AF22E77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1 бэр = 0,01 Дж/кг.</w:t>
      </w:r>
    </w:p>
    <w:p w14:paraId="46E07E25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1 Зв = 1 Дж/кг = 100 бэр.</w:t>
      </w:r>
    </w:p>
    <w:p w14:paraId="584BAD0E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1 мбэр = 1*10</w:t>
      </w:r>
      <w:r>
        <w:rPr>
          <w:rFonts w:ascii="Times New Roman" w:hAnsi="Times New Roman"/>
          <w:b/>
          <w:sz w:val="28"/>
          <w:szCs w:val="28"/>
          <w:vertAlign w:val="superscript"/>
          <w:lang w:val="ru-RU"/>
        </w:rPr>
        <w:t>-3</w:t>
      </w:r>
      <w:r>
        <w:rPr>
          <w:rFonts w:ascii="Times New Roman" w:hAnsi="Times New Roman"/>
          <w:b/>
          <w:sz w:val="28"/>
          <w:szCs w:val="28"/>
          <w:lang w:val="ru-RU"/>
        </w:rPr>
        <w:t> бэр; 1 мкбэр = 1*10</w:t>
      </w:r>
      <w:r>
        <w:rPr>
          <w:rFonts w:ascii="Times New Roman" w:hAnsi="Times New Roman"/>
          <w:b/>
          <w:sz w:val="28"/>
          <w:szCs w:val="28"/>
          <w:vertAlign w:val="superscript"/>
          <w:lang w:val="ru-RU"/>
        </w:rPr>
        <w:t>-6</w:t>
      </w:r>
      <w:r>
        <w:rPr>
          <w:rFonts w:ascii="Times New Roman" w:hAnsi="Times New Roman"/>
          <w:b/>
          <w:sz w:val="28"/>
          <w:szCs w:val="28"/>
          <w:lang w:val="ru-RU"/>
        </w:rPr>
        <w:t> бэр;</w:t>
      </w:r>
    </w:p>
    <w:p w14:paraId="61F0B29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>Бэр</w:t>
      </w:r>
      <w:r>
        <w:rPr>
          <w:rFonts w:ascii="Times New Roman" w:hAnsi="Times New Roman"/>
          <w:sz w:val="28"/>
          <w:szCs w:val="28"/>
          <w:lang w:val="ru-RU"/>
        </w:rPr>
        <w:t> - поглощенная доза любого вида излучения, которая вызывает равный биологический эффект с дозой в 1 рад рентгеновского излучения.</w:t>
      </w:r>
    </w:p>
    <w:p w14:paraId="4B2ADED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>Рад</w:t>
      </w:r>
      <w:r>
        <w:rPr>
          <w:rFonts w:ascii="Times New Roman" w:hAnsi="Times New Roman"/>
          <w:sz w:val="28"/>
          <w:szCs w:val="28"/>
          <w:lang w:val="ru-RU"/>
        </w:rPr>
        <w:t> - специальная единица поглощенной дозы зависит от свойств излучения и поглощающей среды.</w:t>
      </w:r>
    </w:p>
    <w:p w14:paraId="2D103DCA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>Доза эффективная</w:t>
      </w:r>
      <w:r>
        <w:rPr>
          <w:rFonts w:ascii="Times New Roman" w:hAnsi="Times New Roman"/>
          <w:sz w:val="28"/>
          <w:szCs w:val="28"/>
          <w:lang w:val="ru-RU"/>
        </w:rPr>
        <w:t xml:space="preserve"> - величина, используемая как мера риска возникновения отдаленных последствий облучения всего тела человека и отдельных его органов с учетом их радиочувствительности. Она представляет собой </w:t>
      </w:r>
      <w:r>
        <w:rPr>
          <w:rFonts w:ascii="Times New Roman" w:hAnsi="Times New Roman"/>
          <w:b/>
          <w:sz w:val="28"/>
          <w:szCs w:val="28"/>
          <w:lang w:val="ru-RU"/>
        </w:rPr>
        <w:t>сумму произведений эквивалентной дозы в органе на соответствующий взвешивающий коэффициент для данного органа или ткани. Эта доза также измеряется в зивертах.</w:t>
      </w:r>
    </w:p>
    <w:p w14:paraId="15AC608F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Поглощенная, эквивалентная, эффективная и экспозиционная дозы,</w:t>
      </w:r>
      <w:r>
        <w:rPr>
          <w:rFonts w:ascii="Times New Roman" w:hAnsi="Times New Roman"/>
          <w:sz w:val="28"/>
          <w:szCs w:val="28"/>
          <w:lang w:val="ru-RU"/>
        </w:rPr>
        <w:t xml:space="preserve"> отнесенные к единице времени, носят название </w:t>
      </w:r>
      <w:r>
        <w:rPr>
          <w:rFonts w:ascii="Times New Roman" w:hAnsi="Times New Roman"/>
          <w:b/>
          <w:sz w:val="28"/>
          <w:szCs w:val="28"/>
          <w:lang w:val="ru-RU"/>
        </w:rPr>
        <w:t>мощности соответствующих доз.</w:t>
      </w:r>
    </w:p>
    <w:p w14:paraId="4EB703F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Условная связь системных единиц:</w:t>
      </w:r>
    </w:p>
    <w:p w14:paraId="39637435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100 Рад = 100 Бэр= 100 Р= 13 В= 1 Гр.</w:t>
      </w:r>
    </w:p>
    <w:p w14:paraId="21DB753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Количество альфа- и бета-излучения определяется как плотности потока частиц с единицы площади, в единицу времени - </w:t>
      </w:r>
      <w:r>
        <w:rPr>
          <w:rFonts w:ascii="Times New Roman" w:hAnsi="Times New Roman"/>
          <w:sz w:val="28"/>
          <w:szCs w:val="28"/>
        </w:rPr>
        <w:t>a</w:t>
      </w:r>
      <w:r>
        <w:rPr>
          <w:rFonts w:ascii="Times New Roman" w:hAnsi="Times New Roman"/>
          <w:sz w:val="28"/>
          <w:szCs w:val="28"/>
          <w:lang w:val="ru-RU"/>
        </w:rPr>
        <w:t>-частиц*мин/см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2</w:t>
      </w:r>
      <w:r>
        <w:rPr>
          <w:rFonts w:ascii="Times New Roman" w:hAnsi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</w:rPr>
        <w:t>β</w:t>
      </w:r>
      <w:r>
        <w:rPr>
          <w:rFonts w:ascii="Times New Roman" w:hAnsi="Times New Roman"/>
          <w:sz w:val="28"/>
          <w:szCs w:val="28"/>
          <w:lang w:val="ru-RU"/>
        </w:rPr>
        <w:t>-частиц*мин/см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2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5B3D286A">
      <w:pPr>
        <w:spacing w:after="0" w:line="360" w:lineRule="auto"/>
        <w:ind w:firstLine="709"/>
        <w:jc w:val="center"/>
        <w:rPr>
          <w:rFonts w:ascii="Times New Roman" w:hAnsi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>Биологическое действие ионизирующих излучений</w:t>
      </w:r>
    </w:p>
    <w:p w14:paraId="002F9E6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Биологическое действие излучения зависит от числа образованных пар ионов или от связанной с ним величины - </w:t>
      </w:r>
      <w:r>
        <w:rPr>
          <w:rFonts w:ascii="Times New Roman" w:hAnsi="Times New Roman"/>
          <w:b/>
          <w:sz w:val="28"/>
          <w:szCs w:val="28"/>
          <w:lang w:val="ru-RU"/>
        </w:rPr>
        <w:t>поглощенной энергии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4A2191C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Ионизация живой ткани приводит к разрыву молекулярных связей и изменению химической структуры различных соединений. Изменение химического состава значительного числа молекул приводит к гибели клеток.</w:t>
      </w:r>
    </w:p>
    <w:p w14:paraId="6A67851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Под влиянием излучений в живой ткани происходит </w:t>
      </w:r>
      <w:r>
        <w:rPr>
          <w:rFonts w:ascii="Times New Roman" w:hAnsi="Times New Roman"/>
          <w:b/>
          <w:sz w:val="28"/>
          <w:szCs w:val="28"/>
          <w:lang w:val="ru-RU"/>
        </w:rPr>
        <w:t>расщепление воды на атомарный водород Н и гидроксильную группу ОН</w:t>
      </w:r>
      <w:r>
        <w:rPr>
          <w:rFonts w:ascii="Times New Roman" w:hAnsi="Times New Roman"/>
          <w:sz w:val="28"/>
          <w:szCs w:val="28"/>
          <w:lang w:val="ru-RU"/>
        </w:rPr>
        <w:t xml:space="preserve">, которые, обладая высокой активностью, вступают в соединение с другими молекулами ткани и образуют новые химические соединения, не свойственные здоровой ткани. В результате происходящих изменений нормальное течение </w:t>
      </w:r>
      <w:r>
        <w:rPr>
          <w:rFonts w:ascii="Times New Roman" w:hAnsi="Times New Roman"/>
          <w:b/>
          <w:sz w:val="28"/>
          <w:szCs w:val="28"/>
          <w:lang w:val="ru-RU"/>
        </w:rPr>
        <w:t>биохимических процессов и обмен веществ нарушается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7FACD91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Под влиянием ионизирующих излучений в организме происходит </w:t>
      </w:r>
      <w:r>
        <w:rPr>
          <w:rFonts w:ascii="Times New Roman" w:hAnsi="Times New Roman"/>
          <w:b/>
          <w:sz w:val="28"/>
          <w:szCs w:val="28"/>
          <w:lang w:val="ru-RU"/>
        </w:rPr>
        <w:t>торможение</w:t>
      </w:r>
      <w:r>
        <w:rPr>
          <w:rFonts w:ascii="Times New Roman" w:hAnsi="Times New Roman"/>
          <w:sz w:val="28"/>
          <w:szCs w:val="28"/>
          <w:lang w:val="ru-RU"/>
        </w:rPr>
        <w:t xml:space="preserve"> функций кроветворных органов, нарушение нормальной свертываемости крови и увеличение хрупкости кровеносных сосудов, расстройство деятельности желудочно-кишечного тракта, истощение организма, снижение сопротивляемости организма инфекционным заболеваниям, увеличение числа белых кровяных телец (лейкоцитоз).</w:t>
      </w:r>
    </w:p>
    <w:p w14:paraId="4BEBCBD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Хроническая лучевая болезнь</w:t>
      </w:r>
      <w:r>
        <w:rPr>
          <w:rFonts w:ascii="Times New Roman" w:hAnsi="Times New Roman"/>
          <w:sz w:val="28"/>
          <w:szCs w:val="28"/>
          <w:lang w:val="ru-RU"/>
        </w:rPr>
        <w:t xml:space="preserve"> может развиться при непрерывном или повторяющемся облучении в дозах, существенно ниже тех, которые вызывают острую форму. Наиболее характерными признаками хронической формы лучевой болезни являются изменения в крови, нарушения со стороны нервной системы, локальные поражения кожи, повреждения хрусталика глаза, снижение иммунитета. </w:t>
      </w:r>
    </w:p>
    <w:p w14:paraId="550CCA7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drawing>
          <wp:inline distT="0" distB="0" distL="114300" distR="114300">
            <wp:extent cx="5552440" cy="3752215"/>
            <wp:effectExtent l="0" t="0" r="10160" b="12065"/>
            <wp:docPr id="1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8"/>
                    <pic:cNvPicPr>
                      <a:picLocks noRot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244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0A131">
      <w:pPr>
        <w:spacing w:after="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Степень </w:t>
      </w:r>
      <w:r>
        <w:rPr>
          <w:rFonts w:ascii="Times New Roman" w:hAnsi="Times New Roman"/>
          <w:b/>
          <w:sz w:val="28"/>
          <w:szCs w:val="28"/>
          <w:lang w:val="ru-RU"/>
        </w:rPr>
        <w:fldChar w:fldCharType="begin"/>
      </w:r>
      <w:r>
        <w:rPr>
          <w:rFonts w:ascii="Times New Roman" w:hAnsi="Times New Roman"/>
          <w:b/>
          <w:sz w:val="28"/>
          <w:szCs w:val="28"/>
          <w:lang w:val="ru-RU"/>
        </w:rPr>
        <w:instrText xml:space="preserve"> HYPERLINK "http://www.grandars.ru/shkola/bezopasnost-zhiznedeyatelnosti/vozdeystvie-ioniziruyushchego-izlucheniya.html" \o "Воздействие ионизирующего излучения" </w:instrText>
      </w:r>
      <w:r>
        <w:rPr>
          <w:rFonts w:ascii="Times New Roman" w:hAnsi="Times New Roman"/>
          <w:b/>
          <w:sz w:val="28"/>
          <w:szCs w:val="28"/>
          <w:lang w:val="ru-RU"/>
        </w:rPr>
        <w:fldChar w:fldCharType="separate"/>
      </w:r>
      <w:r>
        <w:rPr>
          <w:rStyle w:val="15"/>
          <w:rFonts w:ascii="Times New Roman" w:hAnsi="Times New Roman"/>
          <w:b/>
          <w:color w:val="auto"/>
          <w:sz w:val="28"/>
          <w:szCs w:val="28"/>
          <w:u w:val="none"/>
          <w:lang w:val="ru-RU"/>
        </w:rPr>
        <w:t>воздействия радиации</w:t>
      </w:r>
      <w:r>
        <w:rPr>
          <w:rFonts w:ascii="Times New Roman" w:hAnsi="Times New Roman"/>
          <w:b/>
          <w:sz w:val="28"/>
          <w:szCs w:val="28"/>
          <w:lang w:val="ru-RU"/>
        </w:rPr>
        <w:fldChar w:fldCharType="end"/>
      </w:r>
      <w:r>
        <w:rPr>
          <w:rFonts w:ascii="Times New Roman" w:hAnsi="Times New Roman"/>
          <w:sz w:val="28"/>
          <w:szCs w:val="28"/>
          <w:lang w:val="ru-RU"/>
        </w:rPr>
        <w:t xml:space="preserve"> зависит от того, является облучение </w:t>
      </w:r>
      <w:r>
        <w:rPr>
          <w:rFonts w:ascii="Times New Roman" w:hAnsi="Times New Roman"/>
          <w:b/>
          <w:sz w:val="28"/>
          <w:szCs w:val="28"/>
          <w:lang w:val="ru-RU"/>
        </w:rPr>
        <w:t>внешним или внутренним</w:t>
      </w:r>
      <w:r>
        <w:rPr>
          <w:rFonts w:ascii="Times New Roman" w:hAnsi="Times New Roman"/>
          <w:sz w:val="28"/>
          <w:szCs w:val="28"/>
          <w:lang w:val="ru-RU"/>
        </w:rPr>
        <w:t xml:space="preserve">. Внутреннее облучение возможно при вдыхании, заглатывании радиоизотопов и проникновении их в организм человека через кожу. Некоторые вещества поглощаются и накапливаются в конкретных органах, что приводит к высоким локальным дозам радиации. Например, накапливающиеся в организме изотопы йода могут вызывать поражения щитовидной железы, редкоземельные элементы — опухоли печени, изотопы цезия, рубидия — опухоли мягких тканей. </w:t>
      </w:r>
      <w:r>
        <w:rPr>
          <w:sz w:val="28"/>
          <w:szCs w:val="28"/>
          <w:lang w:val="ru-RU"/>
        </w:rPr>
        <w:t>Внутреннее воздействие прекращается, когда радионуклид выводится из организма либо самопроизвольно (с экскрементами), либо в результате лечения.</w:t>
      </w:r>
    </w:p>
    <w:p w14:paraId="568E69D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>Внешнее радиоактивное заражение </w:t>
      </w:r>
      <w:r>
        <w:rPr>
          <w:rFonts w:ascii="Times New Roman" w:hAnsi="Times New Roman"/>
          <w:sz w:val="28"/>
          <w:szCs w:val="28"/>
          <w:lang w:val="ru-RU"/>
        </w:rPr>
        <w:t>может возникнуть, когда радиоактивный материал в воздухе (пыль, жидкость, аэрозоли) оседает на кожу или одежду. Такой радиоактивный материал часто можно удалить с тела простым мытьем.</w:t>
      </w:r>
    </w:p>
    <w:p w14:paraId="23593AD2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drawing>
          <wp:inline distT="0" distB="0" distL="114300" distR="114300">
            <wp:extent cx="3495675" cy="3295650"/>
            <wp:effectExtent l="0" t="0" r="9525" b="11430"/>
            <wp:docPr id="22" name="Изображение 21" descr="istochniki_ioniziryushego_izluchenia-fit-367x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1" descr="istochniki_ioniziryushego_izluchenia-fit-367x34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0E0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6D69CB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Естественный фон</w:t>
      </w:r>
      <w:r>
        <w:rPr>
          <w:rFonts w:ascii="Times New Roman" w:hAnsi="Times New Roman"/>
          <w:sz w:val="28"/>
          <w:szCs w:val="28"/>
          <w:lang w:val="ru-RU"/>
        </w:rPr>
        <w:t xml:space="preserve"> излучения состоит из космического излучения и излучения естественно - распределенных радиоактивных веществ. Естественный фон внешнего излучения на территории страны создает мощность эквивалентной дозы 0,36-1,8 мЗв в год, что соответствует мощности экспозиционной дозы 40-200 мР/год (по республике Узбекистан - среднемесячный уровень мощности экспозиционной дозы гамма-излучения в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среднем по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стране составил 0,16 микрозиверт в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час и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колебался от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0,08 мкзв/ч до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0,24 мкзв/ч. Предельно допустимый уровень мощности экспозиционной дозы составляет 0,30 мкзв/; фон в Москве 0,012 - 0,02 мР/час в Чернобыле было 15 мР/час).</w:t>
      </w:r>
    </w:p>
    <w:p w14:paraId="34DEEB2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Кроме естественного облучения, человек облучается и другими источниками, например, при производстве рентгеновских снимков черепа 0,8 - 6 Р; позвоночника 1,6 - 14,7 Р; легких (флюорография) 0,2 - 0,5 Р; грудной клетке при рентгеноскопии 4,7 - 19,5 Р; желудочно-кишечного тракта при рентгеноскопии 12 - 82 Р; зубов 3 - 5 Р.</w:t>
      </w:r>
    </w:p>
    <w:p w14:paraId="3A34372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Однократное облучение в дозе 25-50 бэр приводит к незначительным скоропроходящим изменениям в крови, при дозах облучения 80 - 120 бэр появляются печальные признаки лучевой болезни, но смертельный исход отсутствует. Острая лучевая болезнь развивается при однократном облучении 200-300 бэр, смертельный исход возможен в 50% случаев. Смертельный исход в 100% случаев наступает при дозах 550 - 700 бэр. Эти данные - когда лечение не проводится: существует ряд противолучевых препаратов, ослабляющих действие излучения.</w:t>
      </w:r>
    </w:p>
    <w:p w14:paraId="76A1066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Заболевания могут быть острыми и хроническими.</w:t>
      </w:r>
    </w:p>
    <w:p w14:paraId="3B73DD6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>Что вокруг нас радиоактивно</w:t>
      </w:r>
    </w:p>
    <w:p w14:paraId="08954A6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Почти все, что нас окружает, даже сам человек. Естественная радиоактивность в какой-то мере является натуральной средой обитания человека, если она не превышает естественных уровней. На планете есть участки с повышенным относительно среднего уровня радиационного фона. Однако в большинстве случаев, каких-либо весомых отклонений в состоянии здоровья населения при этом не наблюдается, так как эта территория является их естественной средой обитания. Примером такого участка территории является, например, штат Керала в Индии.</w:t>
      </w:r>
    </w:p>
    <w:p w14:paraId="74EE270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Для истинной оценки, следует отличать :</w:t>
      </w:r>
    </w:p>
    <w:p w14:paraId="2E15F4CA">
      <w:pPr>
        <w:numPr>
          <w:ilvl w:val="0"/>
          <w:numId w:val="8"/>
        </w:numPr>
        <w:tabs>
          <w:tab w:val="left" w:pos="0"/>
          <w:tab w:val="clear" w:pos="720"/>
        </w:tabs>
        <w:spacing w:after="0" w:line="360" w:lineRule="auto"/>
        <w:ind w:left="0" w:firstLine="69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естественную, природную радиоактивность;</w:t>
      </w:r>
    </w:p>
    <w:p w14:paraId="2B2CE172">
      <w:pPr>
        <w:numPr>
          <w:ilvl w:val="0"/>
          <w:numId w:val="8"/>
        </w:numPr>
        <w:tabs>
          <w:tab w:val="left" w:pos="-142"/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техногенную, т.е. изменение радиоактивности среды обитания под влиянием человека (добыча ископаемых, выбросы и сбросы промышленных предприятий, аварийные ситуации и много другое).</w:t>
      </w:r>
    </w:p>
    <w:p w14:paraId="1D85662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Как правило, устранить элементы природной радиоактивности почти невозможно. Как можно избавиться от 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40</w:t>
      </w:r>
      <w:r>
        <w:rPr>
          <w:rFonts w:ascii="Times New Roman" w:hAnsi="Times New Roman"/>
          <w:sz w:val="28"/>
          <w:szCs w:val="28"/>
          <w:lang w:val="ru-RU"/>
        </w:rPr>
        <w:t xml:space="preserve">К калий, 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226</w:t>
      </w:r>
      <w:r>
        <w:rPr>
          <w:rFonts w:ascii="Times New Roman" w:hAnsi="Times New Roman"/>
          <w:sz w:val="28"/>
          <w:szCs w:val="28"/>
          <w:lang w:val="ru-RU"/>
        </w:rPr>
        <w:t xml:space="preserve">Ra радий, 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232</w:t>
      </w:r>
      <w:r>
        <w:rPr>
          <w:rFonts w:ascii="Times New Roman" w:hAnsi="Times New Roman"/>
          <w:sz w:val="28"/>
          <w:szCs w:val="28"/>
          <w:lang w:val="ru-RU"/>
        </w:rPr>
        <w:t xml:space="preserve">Th торий, 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238</w:t>
      </w:r>
      <w:r>
        <w:rPr>
          <w:rFonts w:ascii="Times New Roman" w:hAnsi="Times New Roman"/>
          <w:sz w:val="28"/>
          <w:szCs w:val="28"/>
          <w:lang w:val="ru-RU"/>
        </w:rPr>
        <w:t>U уран, которые повсюду распространены в земной коре и находятся практически во всем, что нас окружает, и даже в нас самих?</w:t>
      </w:r>
    </w:p>
    <w:p w14:paraId="29CFA30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Из всех природных радионуклидов наибольшую опасность для здоровья человека представляют продукты распада природного урана (U-238) - радий (Ra-226) и радиоактивный газ радон (Ra-222). Главными «поставщиками» радия-226 в окружающую природную среду являются предприятия, занимающиеся добычей и переработкой различных ископаемых материалов: добыча и переработка урановых руд; нефти и газа; угольная промышленность; производство строительных материалов; предприятия энергетической промышленности и др.</w:t>
      </w:r>
    </w:p>
    <w:p w14:paraId="5B4EA7F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Считается, что до 70% действия радиации на население связано с радоном в жилых зданиях. </w:t>
      </w:r>
    </w:p>
    <w:p w14:paraId="4BDB3E2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Главным источником поступления радона в жилые здания являются (по мере возрастания значимости):</w:t>
      </w:r>
    </w:p>
    <w:p w14:paraId="62C0846D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водопроводная вода и бытовой газ;</w:t>
      </w:r>
    </w:p>
    <w:p w14:paraId="29A89644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строительные материалы (щебень, гранит, мрамор, глина, шлаки, и др.);</w:t>
      </w:r>
    </w:p>
    <w:p w14:paraId="5A51FCBB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почва под зданиями.</w:t>
      </w:r>
    </w:p>
    <w:p w14:paraId="79C526C5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концентрируется в погребах, подвалах, цокольных этажах зданий, в шахтных горных выработках, и т.д.</w:t>
      </w:r>
    </w:p>
    <w:p w14:paraId="0D97E3D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Значительной составляющей природной радиоактивности является продукт распада радия-226 - радон-222.</w:t>
      </w:r>
    </w:p>
    <w:p w14:paraId="20DF080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Различные радиоизотопы используют в научных исследованиях, при диагностике технических объектов, в контрольно-измерительной аппаратуре и т. д. И наконец — ядерная энергетика. Ядерные энергетические установки используют на атомных электрических станциях (АЭС), ледоколах, кораблях, подводных лодках.</w:t>
      </w:r>
    </w:p>
    <w:p w14:paraId="5D67259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Ионизирующие излучения возникают при работе приборов, в основе действия которых лежат </w:t>
      </w:r>
      <w:r>
        <w:rPr>
          <w:rFonts w:ascii="Times New Roman" w:hAnsi="Times New Roman"/>
          <w:b/>
          <w:sz w:val="28"/>
          <w:szCs w:val="28"/>
          <w:lang w:val="ru-RU"/>
        </w:rPr>
        <w:t>радиоактивные изотопы</w:t>
      </w:r>
      <w:r>
        <w:rPr>
          <w:rFonts w:ascii="Times New Roman" w:hAnsi="Times New Roman"/>
          <w:sz w:val="28"/>
          <w:szCs w:val="28"/>
          <w:lang w:val="ru-RU"/>
        </w:rPr>
        <w:t>, при работе электровакуумных приборов, дисплеев и т.д.</w:t>
      </w:r>
    </w:p>
    <w:p w14:paraId="13754F8D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> Меры и средства защиты от ионизирующих излучений</w:t>
      </w:r>
    </w:p>
    <w:p w14:paraId="2FE7247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Защита от ионизирующих излучений состоит из комплекса организационных и технических мер, осуществляемых путем экранирования источников излучения или рабочих мест, удаления источника от рабочих мест, сокращение времени облучения.</w:t>
      </w:r>
    </w:p>
    <w:p w14:paraId="23B5FE9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К организационным мерам относится:</w:t>
      </w:r>
    </w:p>
    <w:p w14:paraId="4C83262F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выбор радионуклидов с меньшим периодом полураспада:</w:t>
      </w:r>
    </w:p>
    <w:p w14:paraId="5BA4C63B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применение измерительных приборов большей точности:</w:t>
      </w:r>
    </w:p>
    <w:p w14:paraId="4EAEFE03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инструктажи с указанием порядка и правил проведения работ, обеспечивающих безопасность;</w:t>
      </w:r>
    </w:p>
    <w:p w14:paraId="14C3471F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применение специальных хранилищ для радиоактивных веществ;</w:t>
      </w:r>
    </w:p>
    <w:p w14:paraId="74DA5939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медицинский контроль за состоянием здоровья работающих.</w:t>
      </w:r>
    </w:p>
    <w:p w14:paraId="564EB5A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Технические меры защиты заключаются в экранировании источников излучения или рабочих мест, при помощи которого можно снизить облучение на рабочем месте до заданного значения.</w:t>
      </w:r>
    </w:p>
    <w:p w14:paraId="737B51D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Альфа-частицы имеют небольшую длину пробега, поэтому слой воздуха в несколько сантиметров, одежда, резиновые перчатки являются достаточной защитой.</w:t>
      </w:r>
    </w:p>
    <w:p w14:paraId="27A0072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Для защиты от бета-излучений применяют материалы с небольшим атомным весом (плексиглас, алюминий). Для защиты от бета-излучений высоких энергий этими материалами облицовывают экраны из свинца, т.к. при прохождении бета-частиц через вещество возникает тормозное излучение в виде рентгеновского излучения.</w:t>
      </w:r>
    </w:p>
    <w:p w14:paraId="6D6389A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Гамма-излучение и рентгеновское лучше всего поглощается материалами с большим атомным номером и высокой плотностью свинец, вольфрам).</w:t>
      </w:r>
    </w:p>
    <w:p w14:paraId="22F874A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Защитные экраны могут быть стационарные, передвижные, настольные, разборные.</w:t>
      </w:r>
    </w:p>
    <w:p w14:paraId="2E41B2A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Может быть использована в качестве технических мер защиты вытяжная вентиляция.</w:t>
      </w:r>
    </w:p>
    <w:p w14:paraId="6362B8F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 качестве средств индивидуальной защиты от альфа и бета-излучений применяют индивидуальные защитные костюмы, средство защиты органов дыхания - изолирующие противогазы.</w:t>
      </w:r>
    </w:p>
    <w:p w14:paraId="7C4A543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Для измерения уровней радиации и содержания радионуклидов в разных объектах применяются специальные средства измерения:</w:t>
      </w:r>
    </w:p>
    <w:p w14:paraId="76519057">
      <w:pPr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для измерения мощности экспозиционной дозы гамма излучения, рентгеновского излучения, плотности потока альфа и бета-излучения, нейтронов, применяются дозиметры и поисковые дозиметры-радиометры разных типов;</w:t>
      </w:r>
    </w:p>
    <w:p w14:paraId="46FABD47">
      <w:pPr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для определения вида радионуклида и его содержания в объектах окружающей среды применяются спектрометры ИИ, которые состоят из детектора излучения, анализатора и персонального компьютера с соответствующей программой для обработки спектра излучения.</w:t>
      </w:r>
    </w:p>
    <w:p w14:paraId="594AA4E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 настоящее время присутствует большое количество дозиметров различного типа для решения различных задач радиационного контроля и имеющие широкие возможности.</w:t>
      </w:r>
    </w:p>
    <w:p w14:paraId="6019EE31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4.1. Рентгеновское волновое излучение</w:t>
      </w:r>
    </w:p>
    <w:p w14:paraId="1DCC5D2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1895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году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Вильгельм Рентген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сделал открытие, которое стало важной вехой в истории науки и, особенно, медицины. Рентген открыл новый вид излучения, которому дал название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Х-лучи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35D90E6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Уже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22 декабря 1895 года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Рентген сделал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b/>
          <w:bCs/>
          <w:i/>
          <w:iCs/>
          <w:sz w:val="28"/>
          <w:szCs w:val="28"/>
          <w:lang w:val="ru-RU"/>
        </w:rPr>
        <w:t>первый в истории снимок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"</w:t>
      </w:r>
      <w:r>
        <w:rPr>
          <w:rFonts w:ascii="Times New Roman" w:hAnsi="Times New Roman"/>
          <w:i/>
          <w:iCs/>
          <w:sz w:val="28"/>
          <w:szCs w:val="28"/>
          <w:lang w:val="ru-RU"/>
        </w:rPr>
        <w:t>сквозь живую плоть</w:t>
      </w:r>
      <w:r>
        <w:rPr>
          <w:rFonts w:ascii="Times New Roman" w:hAnsi="Times New Roman"/>
          <w:sz w:val="28"/>
          <w:szCs w:val="28"/>
          <w:lang w:val="ru-RU"/>
        </w:rPr>
        <w:t>".</w:t>
      </w:r>
      <w:r>
        <w:rPr>
          <w:rFonts w:ascii="Times New Roman" w:hAnsi="Times New Roman"/>
          <w:sz w:val="28"/>
          <w:szCs w:val="28"/>
        </w:rPr>
        <w:t> </w:t>
      </w:r>
    </w:p>
    <w:p w14:paraId="4D980966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114300" distR="114300">
            <wp:extent cx="2992755" cy="2718435"/>
            <wp:effectExtent l="0" t="0" r="9525" b="9525"/>
            <wp:docPr id="23" name="Изображение 27" descr="8_2-ber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7" descr="8_2-berta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9275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D4F8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Рентгеновские лучи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имеют ту же природу, что и лучи видимого света, т.е. являются электромагнитными волнами. Таким образом,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рентгеновские лучи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по своей природе одинаковы с радиоволнами, инфракрасными лучами, лучами видимого света и ультрафиолетовыми лучами. Разница между этими лучами только в том, что они имеют разную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длину волны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 xml:space="preserve">электромагнитных колебаний. </w:t>
      </w:r>
    </w:p>
    <w:p w14:paraId="488F756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Среди перечисленных выше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рентгеновские лучи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имеют очень малую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длину волны. Поэтому они требовали особых условий производства опыта для выявления преломления или отражения.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Длину волны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рентгеновских лучей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измеряют очень маленькой единицей, называемой «ангстрем» (1Å=10-8 см, то есть равен сто миллионной доле сантиметра). Практически в диагностических аппаратах получаются лучи с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длиной волны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0,1-0,8 Å.</w:t>
      </w:r>
    </w:p>
    <w:p w14:paraId="6E6819D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Рентгеновское излучение лежит в диапазоне длин волн от 0,005—100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/>
          <w:sz w:val="28"/>
          <w:szCs w:val="28"/>
        </w:rPr>
        <w:instrText xml:space="preserve">HYPERLINK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 "</w:instrText>
      </w:r>
      <w:r>
        <w:rPr>
          <w:rFonts w:ascii="Times New Roman" w:hAnsi="Times New Roman"/>
          <w:sz w:val="28"/>
          <w:szCs w:val="28"/>
        </w:rPr>
        <w:instrText xml:space="preserve">https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://</w:instrText>
      </w:r>
      <w:r>
        <w:rPr>
          <w:rFonts w:ascii="Times New Roman" w:hAnsi="Times New Roman"/>
          <w:sz w:val="28"/>
          <w:szCs w:val="28"/>
        </w:rPr>
        <w:instrText xml:space="preserve">ru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sz w:val="28"/>
          <w:szCs w:val="28"/>
        </w:rPr>
        <w:instrText xml:space="preserve">wikipedia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sz w:val="28"/>
          <w:szCs w:val="28"/>
        </w:rPr>
        <w:instrText xml:space="preserve">org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/</w:instrText>
      </w:r>
      <w:r>
        <w:rPr>
          <w:rFonts w:ascii="Times New Roman" w:hAnsi="Times New Roman"/>
          <w:sz w:val="28"/>
          <w:szCs w:val="28"/>
        </w:rPr>
        <w:instrText xml:space="preserve">wiki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/%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0%9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BC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" \</w:instrText>
      </w:r>
      <w:r>
        <w:rPr>
          <w:rFonts w:ascii="Times New Roman" w:hAnsi="Times New Roman"/>
          <w:sz w:val="28"/>
          <w:szCs w:val="28"/>
        </w:rPr>
        <w:instrText xml:space="preserve">o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 "Нм"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Style w:val="15"/>
          <w:rFonts w:ascii="Times New Roman" w:hAnsi="Times New Roman"/>
          <w:color w:val="auto"/>
          <w:sz w:val="28"/>
          <w:szCs w:val="28"/>
          <w:u w:val="none"/>
          <w:lang w:val="ru-RU"/>
        </w:rPr>
        <w:t>нм</w:t>
      </w:r>
      <w:r>
        <w:rPr>
          <w:rFonts w:ascii="Times New Roman" w:hAnsi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/>
          <w:sz w:val="28"/>
          <w:szCs w:val="28"/>
          <w:lang w:val="ru-RU"/>
        </w:rPr>
        <w:t>, что соответствует энергии квантов от 20эв до 1Мэв. Однако четких границ здесь нет; так, фотоны в синхротронном излучении (тормозном спектре) могут обладать энергией, большей 1 МэВ. Рентгеновский диапазон обычно делится на две части, l &lt; 2Å соответствует жесткому излучению, а l &gt; 2Å – мягкому.</w:t>
      </w:r>
    </w:p>
    <w:p w14:paraId="39AC5A8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Рентгеновские лучи обладают проникающей способностью, тем более сильной, чем жестче они (чем короче их длина волны). Это свойство послужило причиной широкого использования рентгеновского излучения в различных аппаратах, – от рентгеновского томографа в медицине до приборов количественного элементного анализа высокой точности.</w:t>
      </w:r>
    </w:p>
    <w:p w14:paraId="35B93FC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Рентгеновские лучи – это электромагнитное излучение, которое возникает либо при торможении свободно движущейся заряженной частицы, либо при электронных переходах во внутренних оболочках атома.</w:t>
      </w:r>
    </w:p>
    <w:p w14:paraId="1B63C03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Рентгеновские лучи производят сильное фотографическое действие. В люминофорах: сернистый цинк, платиносинеродистый барий, вольфрамовокислый кальций и др. – они возбуждают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 xml:space="preserve">свечение, видимое глазом. С помощью таких веществ можно визуально обнаруживать появление рентгеновских лучей. </w:t>
      </w:r>
    </w:p>
    <w:p w14:paraId="0E2D910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Интенсивность рентгеновского излучения может быть измерена как по степени фотографического действия, так и по иони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зации, производимой им в газообразных средах, в частности в воздухе. Чем интенсивнее излучение, тем большую ионизацию оно производит. В ионизационных камерах – приборах, предназначенных для измерения интенсивности ионизирующего излучения, создается электрическое поле такой величины, что все возникающие ионы отводятся к электродам.</w:t>
      </w:r>
    </w:p>
    <w:p w14:paraId="74CBD32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Рентгеновское излучение является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/>
          <w:sz w:val="28"/>
          <w:szCs w:val="28"/>
        </w:rPr>
        <w:instrText xml:space="preserve">HYPERLINK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 "</w:instrText>
      </w:r>
      <w:r>
        <w:rPr>
          <w:rFonts w:ascii="Times New Roman" w:hAnsi="Times New Roman"/>
          <w:sz w:val="28"/>
          <w:szCs w:val="28"/>
        </w:rPr>
        <w:instrText xml:space="preserve">https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://</w:instrText>
      </w:r>
      <w:r>
        <w:rPr>
          <w:rFonts w:ascii="Times New Roman" w:hAnsi="Times New Roman"/>
          <w:sz w:val="28"/>
          <w:szCs w:val="28"/>
        </w:rPr>
        <w:instrText xml:space="preserve">ru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sz w:val="28"/>
          <w:szCs w:val="28"/>
        </w:rPr>
        <w:instrText xml:space="preserve">wikipedia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sz w:val="28"/>
          <w:szCs w:val="28"/>
        </w:rPr>
        <w:instrText xml:space="preserve">org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/</w:instrText>
      </w:r>
      <w:r>
        <w:rPr>
          <w:rFonts w:ascii="Times New Roman" w:hAnsi="Times New Roman"/>
          <w:sz w:val="28"/>
          <w:szCs w:val="28"/>
        </w:rPr>
        <w:instrText xml:space="preserve">wiki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/%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0%98%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BE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8%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7%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8%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1%80%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1%83%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</w:instrText>
      </w:r>
      <w:r>
        <w:rPr>
          <w:rFonts w:ascii="Times New Roman" w:hAnsi="Times New Roman"/>
          <w:sz w:val="28"/>
          <w:szCs w:val="28"/>
        </w:rPr>
        <w:instrText xml:space="preserve">E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1%89%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5%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5_%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8%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7%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1%83%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1%87%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5%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8%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5" \</w:instrText>
      </w:r>
      <w:r>
        <w:rPr>
          <w:rFonts w:ascii="Times New Roman" w:hAnsi="Times New Roman"/>
          <w:sz w:val="28"/>
          <w:szCs w:val="28"/>
        </w:rPr>
        <w:instrText xml:space="preserve">o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 "Ионизирующее излучение"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Style w:val="15"/>
          <w:rFonts w:ascii="Times New Roman" w:hAnsi="Times New Roman"/>
          <w:color w:val="auto"/>
          <w:sz w:val="28"/>
          <w:szCs w:val="28"/>
          <w:u w:val="none"/>
          <w:lang w:val="ru-RU"/>
        </w:rPr>
        <w:t>ионизирующим</w:t>
      </w:r>
      <w:r>
        <w:rPr>
          <w:rFonts w:ascii="Times New Roman" w:hAnsi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/>
          <w:sz w:val="28"/>
          <w:szCs w:val="28"/>
          <w:lang w:val="ru-RU"/>
        </w:rPr>
        <w:t>. Оно воздействует на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/>
          <w:sz w:val="28"/>
          <w:szCs w:val="28"/>
        </w:rPr>
        <w:instrText xml:space="preserve">HYPERLINK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 "</w:instrText>
      </w:r>
      <w:r>
        <w:rPr>
          <w:rFonts w:ascii="Times New Roman" w:hAnsi="Times New Roman"/>
          <w:sz w:val="28"/>
          <w:szCs w:val="28"/>
        </w:rPr>
        <w:instrText xml:space="preserve">https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://</w:instrText>
      </w:r>
      <w:r>
        <w:rPr>
          <w:rFonts w:ascii="Times New Roman" w:hAnsi="Times New Roman"/>
          <w:sz w:val="28"/>
          <w:szCs w:val="28"/>
        </w:rPr>
        <w:instrText xml:space="preserve">ru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sz w:val="28"/>
          <w:szCs w:val="28"/>
        </w:rPr>
        <w:instrText xml:space="preserve">wikipedia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sz w:val="28"/>
          <w:szCs w:val="28"/>
        </w:rPr>
        <w:instrText xml:space="preserve">org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/</w:instrText>
      </w:r>
      <w:r>
        <w:rPr>
          <w:rFonts w:ascii="Times New Roman" w:hAnsi="Times New Roman"/>
          <w:sz w:val="28"/>
          <w:szCs w:val="28"/>
        </w:rPr>
        <w:instrText xml:space="preserve">w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/</w:instrText>
      </w:r>
      <w:r>
        <w:rPr>
          <w:rFonts w:ascii="Times New Roman" w:hAnsi="Times New Roman"/>
          <w:sz w:val="28"/>
          <w:szCs w:val="28"/>
        </w:rPr>
        <w:instrText xml:space="preserve">index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sz w:val="28"/>
          <w:szCs w:val="28"/>
        </w:rPr>
        <w:instrText xml:space="preserve">php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?</w:instrText>
      </w:r>
      <w:r>
        <w:rPr>
          <w:rFonts w:ascii="Times New Roman" w:hAnsi="Times New Roman"/>
          <w:sz w:val="28"/>
          <w:szCs w:val="28"/>
        </w:rPr>
        <w:instrText xml:space="preserve">title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=%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A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2%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BA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8_%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6%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8%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2%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1%85_%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BE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1%80%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3%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8%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7%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BC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BE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2&amp;</w:instrText>
      </w:r>
      <w:r>
        <w:rPr>
          <w:rFonts w:ascii="Times New Roman" w:hAnsi="Times New Roman"/>
          <w:sz w:val="28"/>
          <w:szCs w:val="28"/>
        </w:rPr>
        <w:instrText xml:space="preserve">action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=</w:instrText>
      </w:r>
      <w:r>
        <w:rPr>
          <w:rFonts w:ascii="Times New Roman" w:hAnsi="Times New Roman"/>
          <w:sz w:val="28"/>
          <w:szCs w:val="28"/>
        </w:rPr>
        <w:instrText xml:space="preserve">edit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&amp;</w:instrText>
      </w:r>
      <w:r>
        <w:rPr>
          <w:rFonts w:ascii="Times New Roman" w:hAnsi="Times New Roman"/>
          <w:sz w:val="28"/>
          <w:szCs w:val="28"/>
        </w:rPr>
        <w:instrText xml:space="preserve">redlink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=1" \</w:instrText>
      </w:r>
      <w:r>
        <w:rPr>
          <w:rFonts w:ascii="Times New Roman" w:hAnsi="Times New Roman"/>
          <w:sz w:val="28"/>
          <w:szCs w:val="28"/>
        </w:rPr>
        <w:instrText xml:space="preserve">o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 "Ткани живых организмов (страница отсутствует)"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Style w:val="15"/>
          <w:rFonts w:ascii="Times New Roman" w:hAnsi="Times New Roman"/>
          <w:color w:val="auto"/>
          <w:sz w:val="28"/>
          <w:szCs w:val="28"/>
          <w:u w:val="none"/>
          <w:lang w:val="ru-RU"/>
        </w:rPr>
        <w:t>ткани живых организмов</w:t>
      </w:r>
      <w:r>
        <w:rPr>
          <w:rFonts w:ascii="Times New Roman" w:hAnsi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и может быть причиной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/>
          <w:sz w:val="28"/>
          <w:szCs w:val="28"/>
        </w:rPr>
        <w:instrText xml:space="preserve">HYPERLINK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 "</w:instrText>
      </w:r>
      <w:r>
        <w:rPr>
          <w:rFonts w:ascii="Times New Roman" w:hAnsi="Times New Roman"/>
          <w:sz w:val="28"/>
          <w:szCs w:val="28"/>
        </w:rPr>
        <w:instrText xml:space="preserve">https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://</w:instrText>
      </w:r>
      <w:r>
        <w:rPr>
          <w:rFonts w:ascii="Times New Roman" w:hAnsi="Times New Roman"/>
          <w:sz w:val="28"/>
          <w:szCs w:val="28"/>
        </w:rPr>
        <w:instrText xml:space="preserve">ru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sz w:val="28"/>
          <w:szCs w:val="28"/>
        </w:rPr>
        <w:instrText xml:space="preserve">wikipedia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sz w:val="28"/>
          <w:szCs w:val="28"/>
        </w:rPr>
        <w:instrText xml:space="preserve">org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/</w:instrText>
      </w:r>
      <w:r>
        <w:rPr>
          <w:rFonts w:ascii="Times New Roman" w:hAnsi="Times New Roman"/>
          <w:sz w:val="28"/>
          <w:szCs w:val="28"/>
        </w:rPr>
        <w:instrText xml:space="preserve">wiki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/%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0%9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1%83%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1%87%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5%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2%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</w:instrText>
      </w:r>
      <w:r>
        <w:rPr>
          <w:rFonts w:ascii="Times New Roman" w:hAnsi="Times New Roman"/>
          <w:sz w:val="28"/>
          <w:szCs w:val="28"/>
        </w:rPr>
        <w:instrText xml:space="preserve">F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_%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BE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5%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7%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</w:instrText>
      </w:r>
      <w:r>
        <w:rPr>
          <w:rFonts w:ascii="Times New Roman" w:hAnsi="Times New Roman"/>
          <w:sz w:val="28"/>
          <w:szCs w:val="28"/>
        </w:rPr>
        <w:instrText xml:space="preserve">C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" \</w:instrText>
      </w:r>
      <w:r>
        <w:rPr>
          <w:rFonts w:ascii="Times New Roman" w:hAnsi="Times New Roman"/>
          <w:sz w:val="28"/>
          <w:szCs w:val="28"/>
        </w:rPr>
        <w:instrText xml:space="preserve">o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 "Лучевая болезнь"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Style w:val="15"/>
          <w:rFonts w:ascii="Times New Roman" w:hAnsi="Times New Roman"/>
          <w:color w:val="auto"/>
          <w:sz w:val="28"/>
          <w:szCs w:val="28"/>
          <w:u w:val="none"/>
          <w:lang w:val="ru-RU"/>
        </w:rPr>
        <w:t>лучевой болезни</w:t>
      </w:r>
      <w:r>
        <w:rPr>
          <w:rFonts w:ascii="Times New Roman" w:hAnsi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/>
          <w:sz w:val="28"/>
          <w:szCs w:val="28"/>
          <w:lang w:val="ru-RU"/>
        </w:rPr>
        <w:t>, лучевых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/>
          <w:sz w:val="28"/>
          <w:szCs w:val="28"/>
        </w:rPr>
        <w:instrText xml:space="preserve">HYPERLINK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 "</w:instrText>
      </w:r>
      <w:r>
        <w:rPr>
          <w:rFonts w:ascii="Times New Roman" w:hAnsi="Times New Roman"/>
          <w:sz w:val="28"/>
          <w:szCs w:val="28"/>
        </w:rPr>
        <w:instrText xml:space="preserve">https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://</w:instrText>
      </w:r>
      <w:r>
        <w:rPr>
          <w:rFonts w:ascii="Times New Roman" w:hAnsi="Times New Roman"/>
          <w:sz w:val="28"/>
          <w:szCs w:val="28"/>
        </w:rPr>
        <w:instrText xml:space="preserve">ru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sz w:val="28"/>
          <w:szCs w:val="28"/>
        </w:rPr>
        <w:instrText xml:space="preserve">wikipedia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sz w:val="28"/>
          <w:szCs w:val="28"/>
        </w:rPr>
        <w:instrText xml:space="preserve">org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/</w:instrText>
      </w:r>
      <w:r>
        <w:rPr>
          <w:rFonts w:ascii="Times New Roman" w:hAnsi="Times New Roman"/>
          <w:sz w:val="28"/>
          <w:szCs w:val="28"/>
        </w:rPr>
        <w:instrText xml:space="preserve">wiki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/%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0%9</w:instrText>
      </w:r>
      <w:r>
        <w:rPr>
          <w:rFonts w:ascii="Times New Roman" w:hAnsi="Times New Roman"/>
          <w:sz w:val="28"/>
          <w:szCs w:val="28"/>
        </w:rPr>
        <w:instrText xml:space="preserve">E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6%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BE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3" \</w:instrText>
      </w:r>
      <w:r>
        <w:rPr>
          <w:rFonts w:ascii="Times New Roman" w:hAnsi="Times New Roman"/>
          <w:sz w:val="28"/>
          <w:szCs w:val="28"/>
        </w:rPr>
        <w:instrText xml:space="preserve">o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 "Ожог"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Style w:val="15"/>
          <w:rFonts w:ascii="Times New Roman" w:hAnsi="Times New Roman"/>
          <w:color w:val="auto"/>
          <w:sz w:val="28"/>
          <w:szCs w:val="28"/>
          <w:u w:val="none"/>
          <w:lang w:val="ru-RU"/>
        </w:rPr>
        <w:t>ожогов</w:t>
      </w:r>
      <w:r>
        <w:rPr>
          <w:rFonts w:ascii="Times New Roman" w:hAnsi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и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/>
          <w:sz w:val="28"/>
          <w:szCs w:val="28"/>
        </w:rPr>
        <w:instrText xml:space="preserve">HYPERLINK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 "</w:instrText>
      </w:r>
      <w:r>
        <w:rPr>
          <w:rFonts w:ascii="Times New Roman" w:hAnsi="Times New Roman"/>
          <w:sz w:val="28"/>
          <w:szCs w:val="28"/>
        </w:rPr>
        <w:instrText xml:space="preserve">https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://</w:instrText>
      </w:r>
      <w:r>
        <w:rPr>
          <w:rFonts w:ascii="Times New Roman" w:hAnsi="Times New Roman"/>
          <w:sz w:val="28"/>
          <w:szCs w:val="28"/>
        </w:rPr>
        <w:instrText xml:space="preserve">ru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sz w:val="28"/>
          <w:szCs w:val="28"/>
        </w:rPr>
        <w:instrText xml:space="preserve">wikipedia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sz w:val="28"/>
          <w:szCs w:val="28"/>
        </w:rPr>
        <w:instrText xml:space="preserve">org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/</w:instrText>
      </w:r>
      <w:r>
        <w:rPr>
          <w:rFonts w:ascii="Times New Roman" w:hAnsi="Times New Roman"/>
          <w:sz w:val="28"/>
          <w:szCs w:val="28"/>
        </w:rPr>
        <w:instrText xml:space="preserve">wiki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/%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0%97%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BE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BA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1%87%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5%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1%81%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1%82%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2%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5%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</w:instrText>
      </w:r>
      <w:r>
        <w:rPr>
          <w:rFonts w:ascii="Times New Roman" w:hAnsi="Times New Roman"/>
          <w:sz w:val="28"/>
          <w:szCs w:val="28"/>
        </w:rPr>
        <w:instrText xml:space="preserve">F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_%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BE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BF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1%83%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1%85%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BE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</w:instrText>
      </w:r>
      <w:r>
        <w:rPr>
          <w:rFonts w:ascii="Times New Roman" w:hAnsi="Times New Roman"/>
          <w:sz w:val="28"/>
          <w:szCs w:val="28"/>
        </w:rPr>
        <w:instrText xml:space="preserve">C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" \</w:instrText>
      </w:r>
      <w:r>
        <w:rPr>
          <w:rFonts w:ascii="Times New Roman" w:hAnsi="Times New Roman"/>
          <w:sz w:val="28"/>
          <w:szCs w:val="28"/>
        </w:rPr>
        <w:instrText xml:space="preserve">o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 "Злокачественная опухоль"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Style w:val="15"/>
          <w:rFonts w:ascii="Times New Roman" w:hAnsi="Times New Roman"/>
          <w:color w:val="auto"/>
          <w:sz w:val="28"/>
          <w:szCs w:val="28"/>
          <w:u w:val="none"/>
          <w:lang w:val="ru-RU"/>
        </w:rPr>
        <w:t>злокачественных опухолей</w:t>
      </w:r>
      <w:r>
        <w:rPr>
          <w:rFonts w:ascii="Times New Roman" w:hAnsi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/>
          <w:sz w:val="28"/>
          <w:szCs w:val="28"/>
          <w:lang w:val="ru-RU"/>
        </w:rPr>
        <w:t>. По причине этого при работе с рентгеновским излучением необходимо соблюдать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/>
          <w:sz w:val="28"/>
          <w:szCs w:val="28"/>
        </w:rPr>
        <w:instrText xml:space="preserve">HYPERLINK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 "</w:instrText>
      </w:r>
      <w:r>
        <w:rPr>
          <w:rFonts w:ascii="Times New Roman" w:hAnsi="Times New Roman"/>
          <w:sz w:val="28"/>
          <w:szCs w:val="28"/>
        </w:rPr>
        <w:instrText xml:space="preserve">https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://</w:instrText>
      </w:r>
      <w:r>
        <w:rPr>
          <w:rFonts w:ascii="Times New Roman" w:hAnsi="Times New Roman"/>
          <w:sz w:val="28"/>
          <w:szCs w:val="28"/>
        </w:rPr>
        <w:instrText xml:space="preserve">ru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sz w:val="28"/>
          <w:szCs w:val="28"/>
        </w:rPr>
        <w:instrText xml:space="preserve">wikipedia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sz w:val="28"/>
          <w:szCs w:val="28"/>
        </w:rPr>
        <w:instrText xml:space="preserve">org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/</w:instrText>
      </w:r>
      <w:r>
        <w:rPr>
          <w:rFonts w:ascii="Times New Roman" w:hAnsi="Times New Roman"/>
          <w:sz w:val="28"/>
          <w:szCs w:val="28"/>
        </w:rPr>
        <w:instrText xml:space="preserve">wiki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/%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A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4%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8%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1%86%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8%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BE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</w:instrText>
      </w:r>
      <w:r>
        <w:rPr>
          <w:rFonts w:ascii="Times New Roman" w:hAnsi="Times New Roman"/>
          <w:sz w:val="28"/>
          <w:szCs w:val="28"/>
        </w:rPr>
        <w:instrText xml:space="preserve">F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_%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5%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7%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BE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BF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1%81%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BE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1%81%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1%82%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</w:instrText>
      </w:r>
      <w:r>
        <w:rPr>
          <w:rFonts w:ascii="Times New Roman" w:hAnsi="Times New Roman"/>
          <w:sz w:val="28"/>
          <w:szCs w:val="28"/>
        </w:rPr>
        <w:instrText xml:space="preserve">C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_%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1%80%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5%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1%82%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3%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5%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BE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BE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3%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8%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1%87%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5%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1%81%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BA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8%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1%85_%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8%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1%81%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1%81%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5%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4%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BE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2%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8%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9" \</w:instrText>
      </w:r>
      <w:r>
        <w:rPr>
          <w:rFonts w:ascii="Times New Roman" w:hAnsi="Times New Roman"/>
          <w:sz w:val="28"/>
          <w:szCs w:val="28"/>
        </w:rPr>
        <w:instrText xml:space="preserve">o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 "Радиационная безопасность рентгенологических исследований"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Style w:val="15"/>
          <w:rFonts w:ascii="Times New Roman" w:hAnsi="Times New Roman"/>
          <w:color w:val="auto"/>
          <w:sz w:val="28"/>
          <w:szCs w:val="28"/>
          <w:u w:val="none"/>
          <w:lang w:val="ru-RU"/>
        </w:rPr>
        <w:t>меры защиты</w:t>
      </w:r>
      <w:r>
        <w:rPr>
          <w:rFonts w:ascii="Times New Roman" w:hAnsi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/>
          <w:sz w:val="28"/>
          <w:szCs w:val="28"/>
          <w:lang w:val="ru-RU"/>
        </w:rPr>
        <w:t>. Считается, что поражение прямо пропорционально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/>
          <w:sz w:val="28"/>
          <w:szCs w:val="28"/>
        </w:rPr>
        <w:instrText xml:space="preserve">HYPERLINK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 "</w:instrText>
      </w:r>
      <w:r>
        <w:rPr>
          <w:rFonts w:ascii="Times New Roman" w:hAnsi="Times New Roman"/>
          <w:sz w:val="28"/>
          <w:szCs w:val="28"/>
        </w:rPr>
        <w:instrText xml:space="preserve">https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://</w:instrText>
      </w:r>
      <w:r>
        <w:rPr>
          <w:rFonts w:ascii="Times New Roman" w:hAnsi="Times New Roman"/>
          <w:sz w:val="28"/>
          <w:szCs w:val="28"/>
        </w:rPr>
        <w:instrText xml:space="preserve">ru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sz w:val="28"/>
          <w:szCs w:val="28"/>
        </w:rPr>
        <w:instrText xml:space="preserve">wikipedia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sz w:val="28"/>
          <w:szCs w:val="28"/>
        </w:rPr>
        <w:instrText xml:space="preserve">org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/</w:instrText>
      </w:r>
      <w:r>
        <w:rPr>
          <w:rFonts w:ascii="Times New Roman" w:hAnsi="Times New Roman"/>
          <w:sz w:val="28"/>
          <w:szCs w:val="28"/>
        </w:rPr>
        <w:instrText xml:space="preserve">wiki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/%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0%9</w:instrText>
      </w:r>
      <w:r>
        <w:rPr>
          <w:rFonts w:ascii="Times New Roman" w:hAnsi="Times New Roman"/>
          <w:sz w:val="28"/>
          <w:szCs w:val="28"/>
        </w:rPr>
        <w:instrText xml:space="preserve">F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BE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3%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BE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1%89%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1%91%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</w:instrText>
      </w:r>
      <w:r>
        <w:rPr>
          <w:rFonts w:ascii="Times New Roman" w:hAnsi="Times New Roman"/>
          <w:sz w:val="28"/>
          <w:szCs w:val="28"/>
        </w:rPr>
        <w:instrText xml:space="preserve">F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_%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4%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BE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7%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0" \</w:instrText>
      </w:r>
      <w:r>
        <w:rPr>
          <w:rFonts w:ascii="Times New Roman" w:hAnsi="Times New Roman"/>
          <w:sz w:val="28"/>
          <w:szCs w:val="28"/>
        </w:rPr>
        <w:instrText xml:space="preserve">o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 "Поглощённая доза"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Style w:val="15"/>
          <w:rFonts w:ascii="Times New Roman" w:hAnsi="Times New Roman"/>
          <w:color w:val="auto"/>
          <w:sz w:val="28"/>
          <w:szCs w:val="28"/>
          <w:u w:val="none"/>
          <w:lang w:val="ru-RU"/>
        </w:rPr>
        <w:t>поглощённой дозе</w:t>
      </w:r>
      <w:r>
        <w:rPr>
          <w:rFonts w:ascii="Times New Roman" w:hAnsi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излучения. Рентгеновское излучение является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/>
          <w:sz w:val="28"/>
          <w:szCs w:val="28"/>
        </w:rPr>
        <w:instrText xml:space="preserve">HYPERLINK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 "</w:instrText>
      </w:r>
      <w:r>
        <w:rPr>
          <w:rFonts w:ascii="Times New Roman" w:hAnsi="Times New Roman"/>
          <w:sz w:val="28"/>
          <w:szCs w:val="28"/>
        </w:rPr>
        <w:instrText xml:space="preserve">https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://</w:instrText>
      </w:r>
      <w:r>
        <w:rPr>
          <w:rFonts w:ascii="Times New Roman" w:hAnsi="Times New Roman"/>
          <w:sz w:val="28"/>
          <w:szCs w:val="28"/>
        </w:rPr>
        <w:instrText xml:space="preserve">ru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sz w:val="28"/>
          <w:szCs w:val="28"/>
        </w:rPr>
        <w:instrText xml:space="preserve">wikipedia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.</w:instrText>
      </w:r>
      <w:r>
        <w:rPr>
          <w:rFonts w:ascii="Times New Roman" w:hAnsi="Times New Roman"/>
          <w:sz w:val="28"/>
          <w:szCs w:val="28"/>
        </w:rPr>
        <w:instrText xml:space="preserve">org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/</w:instrText>
      </w:r>
      <w:r>
        <w:rPr>
          <w:rFonts w:ascii="Times New Roman" w:hAnsi="Times New Roman"/>
          <w:sz w:val="28"/>
          <w:szCs w:val="28"/>
        </w:rPr>
        <w:instrText xml:space="preserve">wiki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/%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0%9</w:instrText>
      </w:r>
      <w:r>
        <w:rPr>
          <w:rFonts w:ascii="Times New Roman" w:hAnsi="Times New Roman"/>
          <w:sz w:val="28"/>
          <w:szCs w:val="28"/>
        </w:rPr>
        <w:instrText xml:space="preserve">C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1%83%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1%82%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1%86%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0%</w:instrText>
      </w:r>
      <w:r>
        <w:rPr>
          <w:rFonts w:ascii="Times New Roman" w:hAnsi="Times New Roman"/>
          <w:sz w:val="28"/>
          <w:szCs w:val="28"/>
        </w:rPr>
        <w:instrText xml:space="preserve">B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8%</w:instrText>
      </w:r>
      <w:r>
        <w:rPr>
          <w:rFonts w:ascii="Times New Roman" w:hAnsi="Times New Roman"/>
          <w:sz w:val="28"/>
          <w:szCs w:val="28"/>
        </w:rPr>
        <w:instrText xml:space="preserve">D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1%8</w:instrText>
      </w:r>
      <w:r>
        <w:rPr>
          <w:rFonts w:ascii="Times New Roman" w:hAnsi="Times New Roman"/>
          <w:sz w:val="28"/>
          <w:szCs w:val="28"/>
        </w:rPr>
        <w:instrText xml:space="preserve">F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" \</w:instrText>
      </w:r>
      <w:r>
        <w:rPr>
          <w:rFonts w:ascii="Times New Roman" w:hAnsi="Times New Roman"/>
          <w:sz w:val="28"/>
          <w:szCs w:val="28"/>
        </w:rPr>
        <w:instrText xml:space="preserve">o</w:instrText>
      </w:r>
      <w:r>
        <w:rPr>
          <w:rFonts w:ascii="Times New Roman" w:hAnsi="Times New Roman"/>
          <w:sz w:val="28"/>
          <w:szCs w:val="28"/>
          <w:lang w:val="ru-RU"/>
        </w:rPr>
        <w:instrText xml:space="preserve"> "Мутация"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Style w:val="15"/>
          <w:rFonts w:ascii="Times New Roman" w:hAnsi="Times New Roman"/>
          <w:color w:val="auto"/>
          <w:sz w:val="28"/>
          <w:szCs w:val="28"/>
          <w:u w:val="none"/>
          <w:lang w:val="ru-RU"/>
        </w:rPr>
        <w:t>мутагенным</w:t>
      </w:r>
      <w:r>
        <w:rPr>
          <w:rFonts w:ascii="Times New Roman" w:hAnsi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фактором.</w:t>
      </w:r>
    </w:p>
    <w:p w14:paraId="5309724A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</w:p>
    <w:p w14:paraId="191B77F0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 xml:space="preserve">4.2. </w:t>
      </w:r>
      <w:r>
        <w:rPr>
          <w:rFonts w:ascii="Times New Roman" w:hAnsi="Times New Roman"/>
          <w:b/>
          <w:sz w:val="48"/>
          <w:szCs w:val="28"/>
          <w:lang w:val="ru-RU"/>
        </w:rPr>
        <w:t>γ</w:t>
      </w:r>
      <w:r>
        <w:rPr>
          <w:rFonts w:ascii="Times New Roman" w:hAnsi="Times New Roman"/>
          <w:b/>
          <w:sz w:val="28"/>
          <w:szCs w:val="28"/>
          <w:lang w:val="ru-RU"/>
        </w:rPr>
        <w:t>-Излучение</w:t>
      </w:r>
    </w:p>
    <w:p w14:paraId="1C44C73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Гамма-излучение</w:t>
      </w:r>
      <w:r>
        <w:rPr>
          <w:rFonts w:ascii="Times New Roman" w:hAnsi="Times New Roman"/>
          <w:sz w:val="28"/>
          <w:szCs w:val="28"/>
          <w:lang w:val="ru-RU"/>
        </w:rPr>
        <w:t xml:space="preserve"> – это коротковолновое электромагнитное излучение</w:t>
      </w:r>
      <w:r>
        <w:rPr>
          <w:color w:val="003366"/>
          <w:shd w:val="clear" w:color="auto" w:fill="F9F9F9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(дли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на вол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ны</w:t>
      </w:r>
      <w:r>
        <w:rPr>
          <w:rFonts w:ascii="Times New Roman" w:hAnsi="Times New Roman"/>
          <w:sz w:val="28"/>
          <w:szCs w:val="28"/>
        </w:rPr>
        <w:t> λ</w:t>
      </w:r>
      <w:r>
        <w:rPr>
          <w:rFonts w:ascii="Cambria Math" w:hAnsi="Cambria Math" w:cs="Cambria Math"/>
          <w:sz w:val="28"/>
          <w:szCs w:val="28"/>
        </w:rPr>
        <w:t>⩽</w:t>
      </w:r>
      <w:r>
        <w:rPr>
          <w:rFonts w:ascii="Times New Roman" w:hAnsi="Times New Roman"/>
          <w:sz w:val="28"/>
          <w:szCs w:val="28"/>
          <w:lang w:val="ru-RU"/>
        </w:rPr>
        <w:t>10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–10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м, ко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роче, чем у рент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ге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нов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ско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го из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лу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че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ния), которое по своим свойствам подобно рентгеновскому, однако имеет значительно большую энергию и скорость (примерно равная скорости света) и вследствие этого ярко выраженными корпускулярными свойствами, т.е. ведет себя подобно потоку частиц – гамма квантов, или фотонов, основной диапазон энергий для природных нуклидов 0,1 – 2 МэВ.</w:t>
      </w:r>
    </w:p>
    <w:p w14:paraId="2BCEABFE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drawing>
          <wp:inline distT="0" distB="0" distL="114300" distR="114300">
            <wp:extent cx="4469130" cy="3042920"/>
            <wp:effectExtent l="0" t="0" r="11430" b="0"/>
            <wp:docPr id="24" name="Изображение 22" descr="1200px-Gamma_Dec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2" descr="1200px-Gamma_Decay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4284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Источники гамма-излучения:</w:t>
      </w:r>
    </w:p>
    <w:p w14:paraId="051C988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— космические лучи;</w:t>
      </w:r>
    </w:p>
    <w:p w14:paraId="1610C94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— источники ионизирующего излучения природного происхождения (радиоактивные руды и минералы, содержащие уран, торий, актиноуран, другие долгоживущие радионуклиды, не входящие в естественные радиоактивные ряды, например калий (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40</w:t>
      </w:r>
      <w:r>
        <w:rPr>
          <w:rFonts w:ascii="Times New Roman" w:hAnsi="Times New Roman"/>
          <w:sz w:val="28"/>
          <w:szCs w:val="28"/>
          <w:lang w:val="ru-RU"/>
        </w:rPr>
        <w:t>К), рубидий (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87</w:t>
      </w:r>
      <w:r>
        <w:rPr>
          <w:rFonts w:ascii="Times New Roman" w:hAnsi="Times New Roman"/>
          <w:sz w:val="28"/>
          <w:szCs w:val="28"/>
          <w:lang w:val="ru-RU"/>
        </w:rPr>
        <w:t>Rb), гадолиний (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152</w:t>
      </w:r>
      <w:r>
        <w:rPr>
          <w:rFonts w:ascii="Times New Roman" w:hAnsi="Times New Roman"/>
          <w:sz w:val="28"/>
          <w:szCs w:val="28"/>
          <w:lang w:val="ru-RU"/>
        </w:rPr>
        <w:t>Gd), гафний (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174</w:t>
      </w:r>
      <w:r>
        <w:rPr>
          <w:rFonts w:ascii="Times New Roman" w:hAnsi="Times New Roman"/>
          <w:sz w:val="28"/>
          <w:szCs w:val="28"/>
          <w:lang w:val="ru-RU"/>
        </w:rPr>
        <w:t>Hf)</w:t>
      </w:r>
    </w:p>
    <w:p w14:paraId="164D99D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— источники ионизирующего излучения искусственного происхождения (ядерные станции, ускорители и т.д.).</w:t>
      </w:r>
    </w:p>
    <w:p w14:paraId="29CFE1B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Гамма-лучи имеют наибольшую проникающую способность всех видов ионизирующего излучения. Соответственно, от них труднее защититься.</w:t>
      </w:r>
    </w:p>
    <w:p w14:paraId="5B65424B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Чем опасны гамма-лучи</w:t>
      </w:r>
    </w:p>
    <w:p w14:paraId="2F64629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Естественное гамма-излучение вреда для здоровья человека практически не несет, т.к. оно минимально. Совсем другое – искусственные источники.</w:t>
      </w:r>
    </w:p>
    <w:p w14:paraId="7DBD84A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Благодаря чрезвычайно высокой проникающей способности, гамма-лучи легко проникают в живые клетки, вызывая их повреждение. При взаимодействии с клетками организма происходит резкое возбуждение атомов, их ионизация, в результате чего – начинает меняться структура молекул, возникают различные патологии, зло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ка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че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ст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вен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ным пе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ре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ро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ж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де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ни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ем кле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ток, раз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ви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ти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ем лей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ко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зов, ро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ж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де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ни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ем ге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не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ти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че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ски не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пол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но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цен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но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го по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том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ст</w:t>
      </w:r>
      <w:r>
        <w:rPr>
          <w:rFonts w:ascii="Times New Roman" w:hAnsi="Times New Roman"/>
          <w:sz w:val="28"/>
          <w:szCs w:val="28"/>
          <w:lang w:val="ru-RU"/>
        </w:rPr>
        <w:softHyphen/>
      </w:r>
      <w:r>
        <w:rPr>
          <w:rFonts w:ascii="Times New Roman" w:hAnsi="Times New Roman"/>
          <w:sz w:val="28"/>
          <w:szCs w:val="28"/>
          <w:lang w:val="ru-RU"/>
        </w:rPr>
        <w:t>ва.</w:t>
      </w:r>
    </w:p>
    <w:p w14:paraId="6AAFA05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Наиболее уязвимыми к атаке гамма-лучей являются клетки кроветворной системы, пищеварительного тракта, лимфатических желез, половых органов и волосяных фолликул.</w:t>
      </w:r>
    </w:p>
    <w:p w14:paraId="266692FC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Где применяется гамма-излучение</w:t>
      </w:r>
    </w:p>
    <w:p w14:paraId="69FA004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Гамма-излучение применяют при стерилизации некоторых продуктов, медицинских инструментов, оборудования. Благодаря гамма-лучам определяют глубину скважин и устанавливают залегающие почвы в геологии (γ-каротаж). Кроме того, гамма-излучение используется в науке, технике, энергетике, медицине и тому подобное.</w:t>
      </w:r>
    </w:p>
    <w:p w14:paraId="41A4331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Защитить персонал от облучения искусственными источниками помогут классические методы защиты – временем, количеством, расстоянием. Это означает, что время работы в опасных местах должно быть ограничено. Кроме того, в случае необходимости должны применяться защитные материалы, такие как свинец, бетон, свинцовое стекло, сталь, обедненный уран и тому подобное. Пригодятся также средства индивидуальной защиты, манипуляторы, дистанционные инструменты.</w:t>
      </w:r>
    </w:p>
    <w:p w14:paraId="3365B07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Лучшим барьером для гамма-лучей является свинец, но его использование ограничивает низкая температура плавления. Поэтому в горячих точках чаще всего применяют вольфрам, тантал и железо.</w:t>
      </w:r>
    </w:p>
    <w:p w14:paraId="022B461C">
      <w:pPr>
        <w:numPr>
          <w:ilvl w:val="1"/>
          <w:numId w:val="1"/>
        </w:numPr>
        <w:spacing w:after="0" w:line="360" w:lineRule="auto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52"/>
          <w:szCs w:val="28"/>
          <w:lang w:val="ru-RU"/>
        </w:rPr>
        <w:t>α</w:t>
      </w:r>
      <w:r>
        <w:rPr>
          <w:rFonts w:ascii="Times New Roman" w:hAnsi="Times New Roman"/>
          <w:b/>
          <w:sz w:val="32"/>
          <w:szCs w:val="28"/>
          <w:lang w:val="ru-RU"/>
        </w:rPr>
        <w:t>-И</w:t>
      </w:r>
      <w:r>
        <w:rPr>
          <w:rFonts w:ascii="Times New Roman" w:hAnsi="Times New Roman"/>
          <w:b/>
          <w:sz w:val="28"/>
          <w:szCs w:val="28"/>
          <w:lang w:val="ru-RU"/>
        </w:rPr>
        <w:t>злучение</w:t>
      </w:r>
    </w:p>
    <w:p w14:paraId="67E7A26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Альфа-излучение (α-излучение)</w:t>
      </w:r>
      <w:r>
        <w:rPr>
          <w:rFonts w:ascii="Times New Roman" w:hAnsi="Times New Roman"/>
          <w:sz w:val="28"/>
          <w:szCs w:val="28"/>
          <w:lang w:val="ru-RU"/>
        </w:rPr>
        <w:t xml:space="preserve"> – ионизирующее излучение, представляющее собой поток относительно тяжелых частиц (ядер гелия, состоящих из двух протонов и двух нейтронов), испускаемых при ядерных превращениях. Энергия α-частиц составляет порядка нескольких мегаэлектрон-вольт и различна для разных радионуклидов. При этом некоторые радионуклиды испускают α-частицы нескольких энергий.</w:t>
      </w:r>
    </w:p>
    <w:p w14:paraId="5928591C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drawing>
          <wp:inline distT="0" distB="0" distL="114300" distR="114300">
            <wp:extent cx="4629150" cy="3180080"/>
            <wp:effectExtent l="0" t="0" r="3810" b="5080"/>
            <wp:docPr id="25" name="Изображение 23" descr="unnamed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3" descr="unnamed 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F032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Этот вид излучения, имея малую длину пробега частиц, характеризуется слабой проникающей способностью, задерживаясь даже листком бумаги. Например, пробег α-частиц с энергией 4 МэВ в воздухе составляет 2,5 см, а в биологической ткани лишь 31 мкм. а их ионизирующая способность составляет 100000-250000 пар ионов (в среднем 30000 пар ионов на 1</w:t>
      </w:r>
      <w:r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см пробега).</w:t>
      </w:r>
    </w:p>
    <w:p w14:paraId="3F26DD0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Излучение практически не способно проникнуть через наружный слой кожи, образованный отмершими клетками. Поэтому α-излучение не опасно до тех пор, пока радиоактивные вещества, испускающие альфа-частицы, не попадут внутрь организма через органы дыхания, пищеварения или через открытые раны и ожоговые поверхности. Степень опасности радиоактивного вещества зависит от энергии испускаемых им частиц. Поскольку энергия ионизации одного атома составляет единицы–десятки электрон-вольт, каждая α-частица способна ионизировать до 100000 молекул внутри организма.</w:t>
      </w:r>
    </w:p>
    <w:p w14:paraId="22AB3222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Где встречается альфа-излучение</w:t>
      </w:r>
    </w:p>
    <w:p w14:paraId="7D60C47C">
      <w:pPr>
        <w:numPr>
          <w:ilvl w:val="0"/>
          <w:numId w:val="12"/>
        </w:numPr>
        <w:tabs>
          <w:tab w:val="left" w:pos="0"/>
          <w:tab w:val="clear" w:pos="720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радиоактивном распаде естественных радионуклидов (изотопов, входящих в естественные радиоактивные ряды урана, тория, актиноурана, нептуния; отдельных долгоживущих изотопов), во время которого происходит выделение ядер гелия.</w:t>
      </w:r>
    </w:p>
    <w:p w14:paraId="65106EF6">
      <w:pPr>
        <w:numPr>
          <w:ilvl w:val="0"/>
          <w:numId w:val="12"/>
        </w:numPr>
        <w:tabs>
          <w:tab w:val="left" w:pos="0"/>
          <w:tab w:val="clear" w:pos="720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попадании на Землю ядер гелия вместе с космическим излучением.</w:t>
      </w:r>
    </w:p>
    <w:p w14:paraId="71DE8785">
      <w:pPr>
        <w:numPr>
          <w:ilvl w:val="0"/>
          <w:numId w:val="12"/>
        </w:numPr>
        <w:tabs>
          <w:tab w:val="left" w:pos="0"/>
          <w:tab w:val="clear" w:pos="720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проведении экспериментов в радиоизотопных лабораториях и на ускорителях заряженных частиц.</w:t>
      </w:r>
    </w:p>
    <w:p w14:paraId="18053FC4">
      <w:pPr>
        <w:numPr>
          <w:ilvl w:val="0"/>
          <w:numId w:val="12"/>
        </w:numPr>
        <w:tabs>
          <w:tab w:val="left" w:pos="0"/>
          <w:tab w:val="clear" w:pos="720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использовании объектов ядерно-топливного цикла, в том числе ядерных реакторов, шахт, гидрометаллургических заводов и других источников излучения, используемых в научных и исследовательских целях.</w:t>
      </w:r>
    </w:p>
    <w:p w14:paraId="0F8AF676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Особенности биологического воздействия:</w:t>
      </w:r>
    </w:p>
    <w:p w14:paraId="59E97EC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Человек не чувствует действия излучения на организм.</w:t>
      </w:r>
    </w:p>
    <w:p w14:paraId="5092B3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Характерные для лучевого заболевания поражения кожного покрова, недомогание проявляются не сразу, а спустя некоторое время.</w:t>
      </w:r>
    </w:p>
    <w:p w14:paraId="167D0A9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Суммирование доз происходит скрыто.</w:t>
      </w:r>
    </w:p>
    <w:p w14:paraId="4AC9355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Выявить альфа-частицы можно с помощью специальных приборов радиационного контроля: дозиметров, радиометров, спектрометров, предназначенных именно для этого типа излучения.</w:t>
      </w:r>
    </w:p>
    <w:p w14:paraId="72BEDC31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Альфа-терапия</w:t>
      </w:r>
    </w:p>
    <w:p w14:paraId="4A4B401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Полученные учеными знания позволили разработать лечебную альфа-терапию. Спектр возможных процедур включает: радоновые ванны, питье радоновой воды, вдыхание воздуха с радоновым компонентом.</w:t>
      </w:r>
    </w:p>
    <w:p w14:paraId="50D4831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Медики считают, что применение в терапии альфа-частиц является более эффективным, чем бета-излучения. Для уничтожения раковых клеток процедур альфа-терапии нужно значительно меньше. Также данная терапия оказывает противовоспалительное, обезболивающее и успокаивающее действие, поэтому назначается пациентам при кожных заболеваниях, гинекологических, сердечно-сосудистых, а также при проблемах с опорно-двигательным аппаратом.</w:t>
      </w:r>
    </w:p>
    <w:p w14:paraId="17EB238E">
      <w:pPr>
        <w:numPr>
          <w:ilvl w:val="1"/>
          <w:numId w:val="1"/>
        </w:numPr>
        <w:spacing w:after="0" w:line="360" w:lineRule="auto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36"/>
          <w:szCs w:val="36"/>
          <w:lang w:val="ru-RU"/>
        </w:rPr>
        <w:t>β-и</w:t>
      </w:r>
      <w:r>
        <w:rPr>
          <w:rFonts w:ascii="Times New Roman" w:hAnsi="Times New Roman"/>
          <w:b/>
          <w:sz w:val="28"/>
          <w:szCs w:val="28"/>
          <w:lang w:val="ru-RU"/>
        </w:rPr>
        <w:t>злучение</w:t>
      </w:r>
    </w:p>
    <w:p w14:paraId="510BAC0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Бета-излучение</w:t>
      </w:r>
      <w:r>
        <w:rPr>
          <w:rFonts w:ascii="Times New Roman" w:hAnsi="Times New Roman"/>
          <w:sz w:val="28"/>
          <w:szCs w:val="28"/>
          <w:lang w:val="ru-RU"/>
        </w:rPr>
        <w:t xml:space="preserve"> – поток β-частиц (электронов и позитронов), обладающих большей проникающей способностью в сравнении с α-излучением. Испускаемые частицы имеют непрерывный энергетический спектр, распределяясь по энергии от нуля до определенного максимального значения, характерного для данного радионуклида. Максимальная энергия β-спектра различных радионуклидов лежит в интервале от нескольких кэВ до нескольких МэВ.</w:t>
      </w:r>
    </w:p>
    <w:p w14:paraId="490FC4B9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drawing>
          <wp:inline distT="0" distB="0" distL="114300" distR="114300">
            <wp:extent cx="4111625" cy="2514600"/>
            <wp:effectExtent l="0" t="0" r="3175" b="0"/>
            <wp:docPr id="26" name="Изображение 24" descr="beta-izluche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4" descr="beta-izluchenie"/>
                    <pic:cNvPicPr>
                      <a:picLocks noChangeAspect="1"/>
                    </pic:cNvPicPr>
                  </pic:nvPicPr>
                  <pic:blipFill>
                    <a:blip r:embed="rId32"/>
                    <a:srcRect b="31921"/>
                    <a:stretch>
                      <a:fillRect/>
                    </a:stretch>
                  </pic:blipFill>
                  <pic:spPr>
                    <a:xfrm>
                      <a:off x="0" y="0"/>
                      <a:ext cx="41116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2D8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Природой созданы радиоактивные элементы, способные излучать исключительно β-лучи, например, тритий (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3</w:t>
      </w:r>
      <w:r>
        <w:rPr>
          <w:rFonts w:ascii="Times New Roman" w:hAnsi="Times New Roman"/>
          <w:sz w:val="28"/>
          <w:szCs w:val="28"/>
          <w:lang w:val="ru-RU"/>
        </w:rPr>
        <w:t>Н или Т), который является одним из изотопов водорода.</w:t>
      </w:r>
    </w:p>
    <w:p w14:paraId="67E43F6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Наряду с естественным радиоактивным фоном, окружающий мир существует среди множества искусственно созданных источников ионизирующего излучения.</w:t>
      </w:r>
    </w:p>
    <w:p w14:paraId="77A22A3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Техногенные аварии на ядерных объектах гражданского назначения: АЭС Три-Майл-Айленд в США, АЭС Фукусима Даичи в Японии, Чернобыльской АЭС в Украине привели к неконтролируемому поступлению в окружающую среду радионуклидов. В результате чего содержание изотопов, являющихся β-излучающими радионуклидами, таких как изотопы цезия (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137</w:t>
      </w:r>
      <w:r>
        <w:rPr>
          <w:rFonts w:ascii="Times New Roman" w:hAnsi="Times New Roman"/>
          <w:sz w:val="28"/>
          <w:szCs w:val="28"/>
          <w:lang w:val="ru-RU"/>
        </w:rPr>
        <w:t>Cs, 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134</w:t>
      </w:r>
      <w:r>
        <w:rPr>
          <w:rFonts w:ascii="Times New Roman" w:hAnsi="Times New Roman"/>
          <w:sz w:val="28"/>
          <w:szCs w:val="28"/>
          <w:lang w:val="ru-RU"/>
        </w:rPr>
        <w:t>Cs), стронция (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90</w:t>
      </w:r>
      <w:r>
        <w:rPr>
          <w:rFonts w:ascii="Times New Roman" w:hAnsi="Times New Roman"/>
          <w:sz w:val="28"/>
          <w:szCs w:val="28"/>
          <w:lang w:val="ru-RU"/>
        </w:rPr>
        <w:t>Sr), </w:t>
      </w:r>
      <w:r>
        <w:rPr>
          <w:rFonts w:ascii="Times New Roman" w:hAnsi="Times New Roman"/>
          <w:sz w:val="28"/>
          <w:szCs w:val="28"/>
          <w:vertAlign w:val="superscript"/>
          <w:lang w:val="ru-RU"/>
        </w:rPr>
        <w:t>3</w:t>
      </w:r>
      <w:r>
        <w:rPr>
          <w:rFonts w:ascii="Times New Roman" w:hAnsi="Times New Roman"/>
          <w:sz w:val="28"/>
          <w:szCs w:val="28"/>
          <w:lang w:val="ru-RU"/>
        </w:rPr>
        <w:t>H и других, вырос в тысячу раз.</w:t>
      </w:r>
    </w:p>
    <w:p w14:paraId="060A30E2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Как бета-излучение воздействует на человека</w:t>
      </w:r>
    </w:p>
    <w:p w14:paraId="2283316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попадании β-частиц на кожу человека может произойти ожог тканей. Степень повреждения при этом зависит от продолжительности облучения, его интенсивности и структуры ткани. Особенно страдают открытые участки тела и слизистые оболочки глаз.</w:t>
      </w:r>
    </w:p>
    <w:p w14:paraId="2DA9334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Значительные повреждения получают внутренние органы при попадании β-излучающих радионуклидов внутрь организма. При этом происходит ионизация молекул, повреждения органических комплексов и ДНК. В случае длительного поступления значительного количества β-частиц или единовременно при попадании в тело очень сильной дозы – результат плачевный, ведь приводит к смерти.</w:t>
      </w:r>
    </w:p>
    <w:p w14:paraId="708BA1C2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Защита от β-излучения</w:t>
      </w:r>
    </w:p>
    <w:p w14:paraId="69E4FB9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Когда речь идет о людях, чья профессиональная деятельность, так или иначе, связана с источниками β-излучения, для их защиты и минимизации последствий негативного воздействия на организм предусмотрены определенные правила поведения:</w:t>
      </w:r>
    </w:p>
    <w:p w14:paraId="73EDAC9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1) Основная защита от β-излучения заключается в снижении его интенсивности, путем удаления от источника опасности на как можно большее расстояние и уменьшения продолжительности самого контакта с источником.</w:t>
      </w:r>
    </w:p>
    <w:p w14:paraId="1F327F4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2) Защититься от внешнего воздействия β-лучей поможет специальная одежда, экраны из стекла, плексигласа, листового алюминия и других металлов.</w:t>
      </w:r>
    </w:p>
    <w:p w14:paraId="023D820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3) Уберечь внутренние органы (легкие, желудочно-кишечный тракт) от поступления β-частиц вовнутрь организма можно, используя специальные средства защиты, – респираторы, повязки. Также действенным будет – ограничение потребления загрязненной воды и продуктов питания.</w:t>
      </w:r>
    </w:p>
    <w:p w14:paraId="4C520697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Первая помощь при внешнем облучении и попадании бета-частиц вовнутрь организма</w:t>
      </w:r>
    </w:p>
    <w:p w14:paraId="603150B2">
      <w:pPr>
        <w:numPr>
          <w:ilvl w:val="0"/>
          <w:numId w:val="13"/>
        </w:numPr>
        <w:tabs>
          <w:tab w:val="left" w:pos="0"/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Срочно покинуть опасную зону и пройти дозиметрический контроль;</w:t>
      </w:r>
    </w:p>
    <w:p w14:paraId="388AD70D">
      <w:pPr>
        <w:numPr>
          <w:ilvl w:val="0"/>
          <w:numId w:val="13"/>
        </w:numPr>
        <w:tabs>
          <w:tab w:val="left" w:pos="0"/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Снять одежду и обувь;</w:t>
      </w:r>
    </w:p>
    <w:p w14:paraId="76292D4A">
      <w:pPr>
        <w:numPr>
          <w:ilvl w:val="0"/>
          <w:numId w:val="13"/>
        </w:numPr>
        <w:tabs>
          <w:tab w:val="left" w:pos="0"/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Загрязненную спецодежду передать для дальнейшей дезактивации;</w:t>
      </w:r>
    </w:p>
    <w:p w14:paraId="08A1CCEF">
      <w:pPr>
        <w:numPr>
          <w:ilvl w:val="0"/>
          <w:numId w:val="13"/>
        </w:numPr>
        <w:tabs>
          <w:tab w:val="left" w:pos="0"/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загрязнении кожи необходимо обработать пораженный участок моющими средствами и смыть водой;</w:t>
      </w:r>
    </w:p>
    <w:p w14:paraId="4AAC002F">
      <w:pPr>
        <w:numPr>
          <w:ilvl w:val="0"/>
          <w:numId w:val="13"/>
        </w:numPr>
        <w:tabs>
          <w:tab w:val="left" w:pos="0"/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 течение первых 30 мин — 1:00 после поступления в организм бета-частиц – принять препараты, стимулирующие рвотный рефлекс и слабительные средства;</w:t>
      </w:r>
    </w:p>
    <w:p w14:paraId="043BD41D">
      <w:pPr>
        <w:numPr>
          <w:ilvl w:val="0"/>
          <w:numId w:val="13"/>
        </w:numPr>
        <w:tabs>
          <w:tab w:val="left" w:pos="0"/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 дальнейшем использовать сорбенты и употреблять продукты питания, ускоряющие метаболизм организма.</w:t>
      </w:r>
    </w:p>
    <w:p w14:paraId="3AB7CC10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Лечебный эффект бета-лучей</w:t>
      </w:r>
    </w:p>
    <w:p w14:paraId="3B8C570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Так же, как и другие виды ионизирующего излучения, β-лучи находят широкое применение в медицине.</w:t>
      </w:r>
    </w:p>
    <w:p w14:paraId="1423C68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лечении болезней кожи на проблемные участки накладываются аппликаторы, излучающие β-лучи. При злокачественных опухолях организма используют внутритканевую β-терапию, лечебный эффект которой достигается путем разрушительного действия β-лучей на патологически измененные ткани. Также в медицине используется радиоизотопная диагностика для выявления опухолей.</w:t>
      </w:r>
    </w:p>
    <w:p w14:paraId="10C019C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Пробег β-частиц в воздухе может достигать нескольких метров, а в биологической ткани нескольких сантиметров. Так, пробег электронов с энергией 4 МэВ в воздухе составляет 17,8 м, а в биологической ткани 2,6 см. Однако они легко задерживаются тонким листом металла. Как и источники α-излучения, β-активные радионуклиды более опасны при попадании внутрь организма.</w:t>
      </w:r>
    </w:p>
    <w:p w14:paraId="7585B5C4">
      <w:pPr>
        <w:numPr>
          <w:ilvl w:val="1"/>
          <w:numId w:val="1"/>
        </w:numPr>
        <w:spacing w:after="0" w:line="360" w:lineRule="auto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Нейтронное излучение</w:t>
      </w:r>
    </w:p>
    <w:p w14:paraId="60BD57E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Нейтрон (</w:t>
      </w:r>
      <w:r>
        <w:rPr>
          <w:rFonts w:ascii="Times New Roman" w:hAnsi="Times New Roman"/>
          <w:b/>
          <w:sz w:val="28"/>
          <w:szCs w:val="28"/>
        </w:rPr>
        <w:t>n</w:t>
      </w:r>
      <w:r>
        <w:rPr>
          <w:rFonts w:ascii="Times New Roman" w:hAnsi="Times New Roman"/>
          <w:b/>
          <w:sz w:val="28"/>
          <w:szCs w:val="28"/>
          <w:lang w:val="ru-RU"/>
        </w:rPr>
        <w:t>)</w:t>
      </w:r>
      <w:r>
        <w:rPr>
          <w:rFonts w:ascii="Times New Roman" w:hAnsi="Times New Roman"/>
          <w:sz w:val="28"/>
          <w:szCs w:val="28"/>
          <w:lang w:val="ru-RU"/>
        </w:rPr>
        <w:t xml:space="preserve"> - элементарная частица с нулевым электрическим зарядом и массой, незначительно большей массы протона. Наряду с протоном под общим названием нуклон входит в состав атомных ядер.</w:t>
      </w:r>
    </w:p>
    <w:p w14:paraId="3908A792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drawing>
          <wp:inline distT="0" distB="0" distL="114300" distR="114300">
            <wp:extent cx="5937885" cy="3245485"/>
            <wp:effectExtent l="0" t="0" r="5715" b="635"/>
            <wp:docPr id="27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933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Нейтронное излучение — это поток нейтронов. Поскольку нейтроны не имеют электрического заряда, они свободно взаимодействуют с ядрами атомов, вызывая ядерные реакции. Проникающая способность нейтронов зависит от их энергии и состава атомов вещества, с которыми они взаимодействуют.</w:t>
      </w:r>
    </w:p>
    <w:p w14:paraId="10D9573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Нейтронное излучение</w:t>
      </w:r>
      <w:r>
        <w:rPr>
          <w:rFonts w:ascii="Times New Roman" w:hAnsi="Times New Roman"/>
          <w:sz w:val="28"/>
          <w:szCs w:val="28"/>
          <w:lang w:val="ru-RU"/>
        </w:rPr>
        <w:t xml:space="preserve"> — поток нейтронов, которые преобразуют свою энергию в </w:t>
      </w:r>
      <w:r>
        <w:rPr>
          <w:rFonts w:ascii="Times New Roman" w:hAnsi="Times New Roman"/>
          <w:b/>
          <w:sz w:val="28"/>
          <w:szCs w:val="28"/>
          <w:lang w:val="ru-RU"/>
        </w:rPr>
        <w:t>упругих и неупругих взаимодействиях</w:t>
      </w:r>
      <w:r>
        <w:rPr>
          <w:rFonts w:ascii="Times New Roman" w:hAnsi="Times New Roman"/>
          <w:sz w:val="28"/>
          <w:szCs w:val="28"/>
          <w:lang w:val="ru-RU"/>
        </w:rPr>
        <w:t xml:space="preserve"> с ядрами атомов.</w:t>
      </w:r>
    </w:p>
    <w:p w14:paraId="78FD196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При </w:t>
      </w:r>
      <w:r>
        <w:rPr>
          <w:rFonts w:ascii="Times New Roman" w:hAnsi="Times New Roman"/>
          <w:b/>
          <w:sz w:val="28"/>
          <w:szCs w:val="28"/>
          <w:lang w:val="ru-RU"/>
        </w:rPr>
        <w:t>неупругих взаимодействиях</w:t>
      </w:r>
      <w:r>
        <w:rPr>
          <w:rFonts w:ascii="Times New Roman" w:hAnsi="Times New Roman"/>
          <w:sz w:val="28"/>
          <w:szCs w:val="28"/>
          <w:lang w:val="ru-RU"/>
        </w:rPr>
        <w:t xml:space="preserve"> возникает вторичное излучение, которое может состоять как из заряженных частиц, так и из гамма-квантов (гамма-излучения).</w:t>
      </w:r>
    </w:p>
    <w:p w14:paraId="383C2AA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При </w:t>
      </w:r>
      <w:r>
        <w:rPr>
          <w:rFonts w:ascii="Times New Roman" w:hAnsi="Times New Roman"/>
          <w:b/>
          <w:sz w:val="28"/>
          <w:szCs w:val="28"/>
          <w:lang w:val="ru-RU"/>
        </w:rPr>
        <w:t>упругих взаимодействиях</w:t>
      </w:r>
      <w:r>
        <w:rPr>
          <w:rFonts w:ascii="Times New Roman" w:hAnsi="Times New Roman"/>
          <w:sz w:val="28"/>
          <w:szCs w:val="28"/>
          <w:lang w:val="ru-RU"/>
        </w:rPr>
        <w:t xml:space="preserve"> возможна обычная ионизация вещества. Проникающая способность нейтронов большая.</w:t>
      </w:r>
    </w:p>
    <w:p w14:paraId="1B622D6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Слой половинного ослабления легких материалов для нейтронного излучения в несколько раз меньше, чем для тяжелых. И наоборот, тяжелые материалы, например металлы, хуже ослабляют нейтронное излучение, чем гамма-излучение.</w:t>
      </w:r>
    </w:p>
    <w:p w14:paraId="1FB15F8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Лучшими для защиты от нейтронного излучения являются водородосодержащие материалы, то есть имеющие в своей химической формуле атомы водорода. Обычно применяют воду, парафин, полиэтилен. Кроме того, нейтронное излучение хорошо поглощается бором, бериллием, кадмием, графитом. Поскольку нейтронные излучения сопровождаются гамма-излучениями, необходимо применять многослойные экраны из различных материалов: свинец-полиэтилен, сталь — вода и т. д. В ряде случаев для одновременного поглощения нейтронного и гамма-излучений применяют водные растворы гидроксидов тяжелых металлов, например, гидроксид железа Fe(OH)3.</w:t>
      </w:r>
    </w:p>
    <w:p w14:paraId="2E783C2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Облучаемые нейтронами вещества могут приобретать радиоактивные свойства, то есть получать так называемую наведенную радиоактивность. Нейтронное излучение образуется при работе ускорителей элементарных частиц, ядерных реакторов и т. д. </w:t>
      </w:r>
    </w:p>
    <w:p w14:paraId="26B14D1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Тот факт, что реакторные нейтроны тепловых энергий имеют длины волн, сравнимые с межатомными расстояниями в веществе, делает их незаменимым инструментом для исследования конденсированных сред.</w:t>
      </w:r>
    </w:p>
    <w:p w14:paraId="4691A58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В физике здоровья</w:t>
      </w:r>
      <w:r>
        <w:rPr>
          <w:rFonts w:ascii="Times New Roman" w:hAnsi="Times New Roman"/>
          <w:sz w:val="28"/>
          <w:szCs w:val="28"/>
          <w:lang w:val="ru-RU"/>
        </w:rPr>
        <w:t xml:space="preserve"> нейтронное излучение является разновидностью радиационной опасности. Другой, более серьезной опасностью нейтронного излучения является активация нейтронов, способность нейтронного излучения вызывать радиоактивность в большинстве веществ, с которыми оно сталкивается, включая ткани тела. Это происходит за счет захвата нейтронов атомными ядрами, которые превращаются в другой нуклид, часто радионуклид. Этот процесс составляет большую часть радиоактивного материала, высвобождаемого в результате взрыва ядерного оружия . </w:t>
      </w:r>
    </w:p>
    <w:p w14:paraId="1F38E9EF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sectPr>
      <w:headerReference r:id="rId5" w:type="default"/>
      <w:pgSz w:w="11906" w:h="16838"/>
      <w:pgMar w:top="851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CC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CC"/>
    <w:family w:val="swiss"/>
    <w:pitch w:val="default"/>
    <w:sig w:usb0="E4002EFF" w:usb1="C000E47F" w:usb2="00000009" w:usb3="00000000" w:csb0="200001FF" w:csb1="00000000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Verdana">
    <w:panose1 w:val="020B0604030504040204"/>
    <w:charset w:val="CC"/>
    <w:family w:val="swiss"/>
    <w:pitch w:val="default"/>
    <w:sig w:usb0="A00006FF" w:usb1="4000205B" w:usb2="00000010" w:usb3="00000000" w:csb0="2000019F" w:csb1="00000000"/>
  </w:font>
  <w:font w:name="Courier New">
    <w:panose1 w:val="02070309020205020404"/>
    <w:charset w:val="CC"/>
    <w:family w:val="modern"/>
    <w:pitch w:val="default"/>
    <w:sig w:usb0="E0002EFF" w:usb1="C0007843" w:usb2="00000009" w:usb3="00000000" w:csb0="400001FF" w:csb1="FFFF0000"/>
  </w:font>
  <w:font w:name="Roboto">
    <w:altName w:val="Times New Roman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2">
    <w:p>
      <w:pPr>
        <w:spacing w:before="0" w:after="0" w:line="276" w:lineRule="auto"/>
      </w:pPr>
      <w:r>
        <w:separator/>
      </w:r>
    </w:p>
  </w:footnote>
  <w:footnote w:type="continuationSeparator" w:id="3">
    <w:p>
      <w:pPr>
        <w:spacing w:before="0" w:after="0" w:line="276" w:lineRule="auto"/>
      </w:pPr>
      <w:r>
        <w:continuationSeparator/>
      </w:r>
    </w:p>
  </w:footnote>
  <w:footnote w:id="0">
    <w:p w14:paraId="06156ACB">
      <w:pPr>
        <w:pStyle w:val="18"/>
        <w:rPr>
          <w:lang w:val="ru-RU"/>
        </w:rPr>
      </w:pPr>
      <w:r>
        <w:rPr>
          <w:rStyle w:val="13"/>
        </w:rPr>
        <w:footnoteRef/>
      </w:r>
      <w:r>
        <w:rPr>
          <w:lang w:val="ru-RU"/>
        </w:rPr>
        <w:t xml:space="preserve"> </w:t>
      </w:r>
      <w:r>
        <w:fldChar w:fldCharType="begin"/>
      </w:r>
      <w:r>
        <w:rPr>
          <w:lang w:val="ru-RU"/>
        </w:rPr>
        <w:instrText xml:space="preserve"> </w:instrText>
      </w:r>
      <w:r>
        <w:instrText xml:space="preserve">HYPERLINK</w:instrText>
      </w:r>
      <w:r>
        <w:rPr>
          <w:lang w:val="ru-RU"/>
        </w:rPr>
        <w:instrText xml:space="preserve"> "</w:instrText>
      </w:r>
      <w:r>
        <w:instrText xml:space="preserve">http</w:instrText>
      </w:r>
      <w:r>
        <w:rPr>
          <w:lang w:val="ru-RU"/>
        </w:rPr>
        <w:instrText xml:space="preserve">://</w:instrText>
      </w:r>
      <w:r>
        <w:instrText xml:space="preserve">old</w:instrText>
      </w:r>
      <w:r>
        <w:rPr>
          <w:lang w:val="ru-RU"/>
        </w:rPr>
        <w:instrText xml:space="preserve">.</w:instrText>
      </w:r>
      <w:r>
        <w:instrText xml:space="preserve">mitc</w:instrText>
      </w:r>
      <w:r>
        <w:rPr>
          <w:lang w:val="ru-RU"/>
        </w:rPr>
        <w:instrText xml:space="preserve">.</w:instrText>
      </w:r>
      <w:r>
        <w:instrText xml:space="preserve">uz</w:instrText>
      </w:r>
      <w:r>
        <w:rPr>
          <w:lang w:val="ru-RU"/>
        </w:rPr>
        <w:instrText xml:space="preserve">/</w:instrText>
      </w:r>
      <w:r>
        <w:instrText xml:space="preserve">upload</w:instrText>
      </w:r>
      <w:r>
        <w:rPr>
          <w:lang w:val="ru-RU"/>
        </w:rPr>
        <w:instrText xml:space="preserve">/</w:instrText>
      </w:r>
      <w:r>
        <w:instrText xml:space="preserve">medialibrary</w:instrText>
      </w:r>
      <w:r>
        <w:rPr>
          <w:lang w:val="ru-RU"/>
        </w:rPr>
        <w:instrText xml:space="preserve">/</w:instrText>
      </w:r>
      <w:r>
        <w:instrText xml:space="preserve">f</w:instrText>
      </w:r>
      <w:r>
        <w:rPr>
          <w:lang w:val="ru-RU"/>
        </w:rPr>
        <w:instrText xml:space="preserve">91/</w:instrText>
      </w:r>
      <w:r>
        <w:instrText xml:space="preserve">f</w:instrText>
      </w:r>
      <w:r>
        <w:rPr>
          <w:lang w:val="ru-RU"/>
        </w:rPr>
        <w:instrText xml:space="preserve">915</w:instrText>
      </w:r>
      <w:r>
        <w:instrText xml:space="preserve">a</w:instrText>
      </w:r>
      <w:r>
        <w:rPr>
          <w:lang w:val="ru-RU"/>
        </w:rPr>
        <w:instrText xml:space="preserve">57025</w:instrText>
      </w:r>
      <w:r>
        <w:instrText xml:space="preserve">bcbd</w:instrText>
      </w:r>
      <w:r>
        <w:rPr>
          <w:lang w:val="ru-RU"/>
        </w:rPr>
        <w:instrText xml:space="preserve">05</w:instrText>
      </w:r>
      <w:r>
        <w:instrText xml:space="preserve">dce</w:instrText>
      </w:r>
      <w:r>
        <w:rPr>
          <w:lang w:val="ru-RU"/>
        </w:rPr>
        <w:instrText xml:space="preserve">61592717</w:instrText>
      </w:r>
      <w:r>
        <w:instrText xml:space="preserve">ea</w:instrText>
      </w:r>
      <w:r>
        <w:rPr>
          <w:lang w:val="ru-RU"/>
        </w:rPr>
        <w:instrText xml:space="preserve">016.</w:instrText>
      </w:r>
      <w:r>
        <w:instrText xml:space="preserve">pdf</w:instrText>
      </w:r>
      <w:r>
        <w:rPr>
          <w:lang w:val="ru-RU"/>
        </w:rPr>
        <w:instrText xml:space="preserve">" </w:instrText>
      </w:r>
      <w:r>
        <w:fldChar w:fldCharType="separate"/>
      </w:r>
      <w:r>
        <w:rPr>
          <w:rStyle w:val="15"/>
        </w:rPr>
        <w:t>http</w:t>
      </w:r>
      <w:r>
        <w:rPr>
          <w:rStyle w:val="15"/>
          <w:lang w:val="ru-RU"/>
        </w:rPr>
        <w:t>://</w:t>
      </w:r>
      <w:r>
        <w:rPr>
          <w:rStyle w:val="15"/>
        </w:rPr>
        <w:t>old</w:t>
      </w:r>
      <w:r>
        <w:rPr>
          <w:rStyle w:val="15"/>
          <w:lang w:val="ru-RU"/>
        </w:rPr>
        <w:t>.</w:t>
      </w:r>
      <w:r>
        <w:rPr>
          <w:rStyle w:val="15"/>
        </w:rPr>
        <w:t>mitc</w:t>
      </w:r>
      <w:r>
        <w:rPr>
          <w:rStyle w:val="15"/>
          <w:lang w:val="ru-RU"/>
        </w:rPr>
        <w:t>.</w:t>
      </w:r>
      <w:r>
        <w:rPr>
          <w:rStyle w:val="15"/>
        </w:rPr>
        <w:t>uz</w:t>
      </w:r>
      <w:r>
        <w:rPr>
          <w:rStyle w:val="15"/>
          <w:lang w:val="ru-RU"/>
        </w:rPr>
        <w:t>/</w:t>
      </w:r>
      <w:r>
        <w:rPr>
          <w:rStyle w:val="15"/>
        </w:rPr>
        <w:t>upload</w:t>
      </w:r>
      <w:r>
        <w:rPr>
          <w:rStyle w:val="15"/>
          <w:lang w:val="ru-RU"/>
        </w:rPr>
        <w:t>/</w:t>
      </w:r>
      <w:r>
        <w:rPr>
          <w:rStyle w:val="15"/>
        </w:rPr>
        <w:t>medialibrary</w:t>
      </w:r>
      <w:r>
        <w:rPr>
          <w:rStyle w:val="15"/>
          <w:lang w:val="ru-RU"/>
        </w:rPr>
        <w:t>/</w:t>
      </w:r>
      <w:r>
        <w:rPr>
          <w:rStyle w:val="15"/>
        </w:rPr>
        <w:t>f</w:t>
      </w:r>
      <w:r>
        <w:rPr>
          <w:rStyle w:val="15"/>
          <w:lang w:val="ru-RU"/>
        </w:rPr>
        <w:t>91/</w:t>
      </w:r>
      <w:r>
        <w:rPr>
          <w:rStyle w:val="15"/>
        </w:rPr>
        <w:t>f</w:t>
      </w:r>
      <w:r>
        <w:rPr>
          <w:rStyle w:val="15"/>
          <w:lang w:val="ru-RU"/>
        </w:rPr>
        <w:t>915</w:t>
      </w:r>
      <w:r>
        <w:rPr>
          <w:rStyle w:val="15"/>
        </w:rPr>
        <w:t>a</w:t>
      </w:r>
      <w:r>
        <w:rPr>
          <w:rStyle w:val="15"/>
          <w:lang w:val="ru-RU"/>
        </w:rPr>
        <w:t>57025</w:t>
      </w:r>
      <w:r>
        <w:rPr>
          <w:rStyle w:val="15"/>
        </w:rPr>
        <w:t>bcbd</w:t>
      </w:r>
      <w:r>
        <w:rPr>
          <w:rStyle w:val="15"/>
          <w:lang w:val="ru-RU"/>
        </w:rPr>
        <w:t>05</w:t>
      </w:r>
      <w:r>
        <w:rPr>
          <w:rStyle w:val="15"/>
        </w:rPr>
        <w:t>dce</w:t>
      </w:r>
      <w:r>
        <w:rPr>
          <w:rStyle w:val="15"/>
          <w:lang w:val="ru-RU"/>
        </w:rPr>
        <w:t>61592717</w:t>
      </w:r>
      <w:r>
        <w:rPr>
          <w:rStyle w:val="15"/>
        </w:rPr>
        <w:t>ea</w:t>
      </w:r>
      <w:r>
        <w:rPr>
          <w:rStyle w:val="15"/>
          <w:lang w:val="ru-RU"/>
        </w:rPr>
        <w:t>016.</w:t>
      </w:r>
      <w:r>
        <w:rPr>
          <w:rStyle w:val="15"/>
        </w:rPr>
        <w:t>pdf</w:t>
      </w:r>
      <w:r>
        <w:fldChar w:fldCharType="end"/>
      </w:r>
      <w:r>
        <w:rPr>
          <w:lang w:val="ru-RU"/>
        </w:rPr>
        <w:t xml:space="preserve">   Таблица распределения радиочастот Республики Узбекистан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9429BA">
    <w:pPr>
      <w:pStyle w:val="19"/>
      <w:jc w:val="right"/>
    </w:pPr>
  </w:p>
  <w:p w14:paraId="0C2B62DB">
    <w:pPr>
      <w:pStyle w:val="1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2264946"/>
    <w:multiLevelType w:val="multilevel"/>
    <w:tmpl w:val="22264946"/>
    <w:lvl w:ilvl="0" w:tentative="0">
      <w:start w:val="1"/>
      <w:numFmt w:val="bullet"/>
      <w:lvlText w:val=""/>
      <w:lvlJc w:val="left"/>
      <w:pPr>
        <w:ind w:left="1429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">
    <w:nsid w:val="27DC6A76"/>
    <w:multiLevelType w:val="multilevel"/>
    <w:tmpl w:val="27DC6A7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37877027"/>
    <w:multiLevelType w:val="multilevel"/>
    <w:tmpl w:val="3787702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>
    <w:nsid w:val="444125F9"/>
    <w:multiLevelType w:val="multilevel"/>
    <w:tmpl w:val="444125F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4F651647"/>
    <w:multiLevelType w:val="multilevel"/>
    <w:tmpl w:val="4F651647"/>
    <w:lvl w:ilvl="0" w:tentative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entative="0">
      <w:start w:val="3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 w:tentative="0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 w:tentative="0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 w:tentative="0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 w:tentative="0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 w:tentative="0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 w:tentative="0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5">
    <w:nsid w:val="5C8063CF"/>
    <w:multiLevelType w:val="multilevel"/>
    <w:tmpl w:val="5C8063C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6">
    <w:nsid w:val="67AB5877"/>
    <w:multiLevelType w:val="multilevel"/>
    <w:tmpl w:val="67AB5877"/>
    <w:lvl w:ilvl="0" w:tentative="0">
      <w:start w:val="1"/>
      <w:numFmt w:val="bullet"/>
      <w:lvlText w:val="o"/>
      <w:lvlJc w:val="left"/>
      <w:pPr>
        <w:tabs>
          <w:tab w:val="left" w:pos="720"/>
        </w:tabs>
        <w:ind w:left="720" w:hanging="360"/>
      </w:pPr>
      <w:rPr>
        <w:rFonts w:hint="default" w:ascii="Courier New" w:hAnsi="Courier New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0">
      <w:start w:val="1"/>
      <w:numFmt w:val="bullet"/>
      <w:lvlText w:val="o"/>
      <w:lvlJc w:val="left"/>
      <w:pPr>
        <w:tabs>
          <w:tab w:val="left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0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0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0">
      <w:start w:val="1"/>
      <w:numFmt w:val="bullet"/>
      <w:lvlText w:val="o"/>
      <w:lvlJc w:val="left"/>
      <w:pPr>
        <w:tabs>
          <w:tab w:val="left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0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0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hint="default" w:ascii="Courier New" w:hAnsi="Courier New"/>
        <w:sz w:val="20"/>
      </w:rPr>
    </w:lvl>
  </w:abstractNum>
  <w:abstractNum w:abstractNumId="7">
    <w:nsid w:val="69EF4E2E"/>
    <w:multiLevelType w:val="multilevel"/>
    <w:tmpl w:val="69EF4E2E"/>
    <w:lvl w:ilvl="0" w:tentative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 w:tentative="0">
      <w:start w:val="3"/>
      <w:numFmt w:val="decimal"/>
      <w:lvlText w:val="%1.%2."/>
      <w:lvlJc w:val="left"/>
      <w:pPr>
        <w:ind w:left="1429" w:hanging="72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8">
    <w:nsid w:val="6DE713E6"/>
    <w:multiLevelType w:val="multilevel"/>
    <w:tmpl w:val="6DE713E6"/>
    <w:lvl w:ilvl="0" w:tentative="0">
      <w:start w:val="1"/>
      <w:numFmt w:val="bullet"/>
      <w:lvlText w:val="o"/>
      <w:lvlJc w:val="left"/>
      <w:pPr>
        <w:tabs>
          <w:tab w:val="left" w:pos="720"/>
        </w:tabs>
        <w:ind w:left="720" w:hanging="360"/>
      </w:pPr>
      <w:rPr>
        <w:rFonts w:hint="default" w:ascii="Courier New" w:hAnsi="Courier New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0">
      <w:start w:val="1"/>
      <w:numFmt w:val="bullet"/>
      <w:lvlText w:val="o"/>
      <w:lvlJc w:val="left"/>
      <w:pPr>
        <w:tabs>
          <w:tab w:val="left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0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0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0">
      <w:start w:val="1"/>
      <w:numFmt w:val="bullet"/>
      <w:lvlText w:val="o"/>
      <w:lvlJc w:val="left"/>
      <w:pPr>
        <w:tabs>
          <w:tab w:val="left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0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0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hint="default" w:ascii="Courier New" w:hAnsi="Courier New"/>
        <w:sz w:val="20"/>
      </w:rPr>
    </w:lvl>
  </w:abstractNum>
  <w:abstractNum w:abstractNumId="9">
    <w:nsid w:val="6FA6017C"/>
    <w:multiLevelType w:val="multilevel"/>
    <w:tmpl w:val="6FA6017C"/>
    <w:lvl w:ilvl="0" w:tentative="0">
      <w:start w:val="1"/>
      <w:numFmt w:val="bullet"/>
      <w:lvlText w:val="o"/>
      <w:lvlJc w:val="left"/>
      <w:pPr>
        <w:tabs>
          <w:tab w:val="left" w:pos="720"/>
        </w:tabs>
        <w:ind w:left="720" w:hanging="360"/>
      </w:pPr>
      <w:rPr>
        <w:rFonts w:hint="default" w:ascii="Courier New" w:hAnsi="Courier New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0">
      <w:start w:val="1"/>
      <w:numFmt w:val="bullet"/>
      <w:lvlText w:val="o"/>
      <w:lvlJc w:val="left"/>
      <w:pPr>
        <w:tabs>
          <w:tab w:val="left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0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0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0">
      <w:start w:val="1"/>
      <w:numFmt w:val="bullet"/>
      <w:lvlText w:val="o"/>
      <w:lvlJc w:val="left"/>
      <w:pPr>
        <w:tabs>
          <w:tab w:val="left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0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0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hint="default" w:ascii="Courier New" w:hAnsi="Courier New"/>
        <w:sz w:val="20"/>
      </w:rPr>
    </w:lvl>
  </w:abstractNum>
  <w:abstractNum w:abstractNumId="10">
    <w:nsid w:val="72114448"/>
    <w:multiLevelType w:val="multilevel"/>
    <w:tmpl w:val="7211444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>
    <w:nsid w:val="7357263B"/>
    <w:multiLevelType w:val="multilevel"/>
    <w:tmpl w:val="7357263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2">
    <w:nsid w:val="7A95728E"/>
    <w:multiLevelType w:val="multilevel"/>
    <w:tmpl w:val="7A95728E"/>
    <w:lvl w:ilvl="0" w:tentative="0">
      <w:start w:val="1"/>
      <w:numFmt w:val="bullet"/>
      <w:lvlText w:val=""/>
      <w:lvlJc w:val="left"/>
      <w:pPr>
        <w:ind w:left="1429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num w:numId="1">
    <w:abstractNumId w:val="4"/>
  </w:num>
  <w:num w:numId="2">
    <w:abstractNumId w:val="7"/>
  </w:num>
  <w:num w:numId="3">
    <w:abstractNumId w:val="11"/>
  </w:num>
  <w:num w:numId="4">
    <w:abstractNumId w:val="3"/>
  </w:num>
  <w:num w:numId="5">
    <w:abstractNumId w:val="0"/>
  </w:num>
  <w:num w:numId="6">
    <w:abstractNumId w:val="12"/>
  </w:num>
  <w:num w:numId="7">
    <w:abstractNumId w:val="1"/>
  </w:num>
  <w:num w:numId="8">
    <w:abstractNumId w:val="6"/>
  </w:num>
  <w:num w:numId="9">
    <w:abstractNumId w:val="9"/>
  </w:num>
  <w:num w:numId="10">
    <w:abstractNumId w:val="10"/>
  </w:num>
  <w:num w:numId="11">
    <w:abstractNumId w:val="8"/>
  </w:num>
  <w:num w:numId="12">
    <w:abstractNumId w:val="2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9"/>
  <w:bordersDoNotSurroundHeader w:val="0"/>
  <w:bordersDoNotSurroundFooter w:val="0"/>
  <w:documentProtection w:enforcement="0"/>
  <w:defaultTabStop w:val="708"/>
  <w:hyphenationZone w:val="360"/>
  <w:displayHorizontalDrawingGridEvery w:val="1"/>
  <w:displayVerticalDrawingGridEvery w:val="1"/>
  <w:characterSpacingControl w:val="doNotCompress"/>
  <w:footnotePr>
    <w:footnote w:id="2"/>
    <w:footnote w:id="3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3EE6"/>
    <w:rsid w:val="00012255"/>
    <w:rsid w:val="00014C4F"/>
    <w:rsid w:val="0001534E"/>
    <w:rsid w:val="00076ABB"/>
    <w:rsid w:val="00083B5A"/>
    <w:rsid w:val="000916B2"/>
    <w:rsid w:val="00097487"/>
    <w:rsid w:val="00097EBF"/>
    <w:rsid w:val="000A05D4"/>
    <w:rsid w:val="000C55AD"/>
    <w:rsid w:val="000C5C0D"/>
    <w:rsid w:val="000D5EA8"/>
    <w:rsid w:val="000D7E16"/>
    <w:rsid w:val="000F4047"/>
    <w:rsid w:val="00124241"/>
    <w:rsid w:val="00134AC5"/>
    <w:rsid w:val="00142819"/>
    <w:rsid w:val="00153EE6"/>
    <w:rsid w:val="00157A04"/>
    <w:rsid w:val="00174F31"/>
    <w:rsid w:val="001767C8"/>
    <w:rsid w:val="001A730C"/>
    <w:rsid w:val="001C37FB"/>
    <w:rsid w:val="001D2DB7"/>
    <w:rsid w:val="001E793D"/>
    <w:rsid w:val="00203D0F"/>
    <w:rsid w:val="00211F63"/>
    <w:rsid w:val="002267C5"/>
    <w:rsid w:val="00256022"/>
    <w:rsid w:val="00284CC3"/>
    <w:rsid w:val="00294837"/>
    <w:rsid w:val="002A24BD"/>
    <w:rsid w:val="002C4423"/>
    <w:rsid w:val="002C6C08"/>
    <w:rsid w:val="002C6E15"/>
    <w:rsid w:val="002F4BA2"/>
    <w:rsid w:val="00304513"/>
    <w:rsid w:val="0031291D"/>
    <w:rsid w:val="0031779F"/>
    <w:rsid w:val="00326BED"/>
    <w:rsid w:val="003377D5"/>
    <w:rsid w:val="00366176"/>
    <w:rsid w:val="00377026"/>
    <w:rsid w:val="003878FF"/>
    <w:rsid w:val="00393A80"/>
    <w:rsid w:val="003C64C2"/>
    <w:rsid w:val="00405CA8"/>
    <w:rsid w:val="0040704D"/>
    <w:rsid w:val="00407452"/>
    <w:rsid w:val="00424751"/>
    <w:rsid w:val="00444DC4"/>
    <w:rsid w:val="004C0D07"/>
    <w:rsid w:val="004E4E00"/>
    <w:rsid w:val="004F0390"/>
    <w:rsid w:val="004F0B33"/>
    <w:rsid w:val="00507C8D"/>
    <w:rsid w:val="005134A5"/>
    <w:rsid w:val="00514D85"/>
    <w:rsid w:val="00522563"/>
    <w:rsid w:val="0055004C"/>
    <w:rsid w:val="00581CF5"/>
    <w:rsid w:val="005B7D03"/>
    <w:rsid w:val="005F4498"/>
    <w:rsid w:val="00611AE4"/>
    <w:rsid w:val="00615C5A"/>
    <w:rsid w:val="0062727F"/>
    <w:rsid w:val="006314AF"/>
    <w:rsid w:val="006339DF"/>
    <w:rsid w:val="0064075A"/>
    <w:rsid w:val="00654519"/>
    <w:rsid w:val="00654FA2"/>
    <w:rsid w:val="00673AC3"/>
    <w:rsid w:val="00684288"/>
    <w:rsid w:val="006B3352"/>
    <w:rsid w:val="006B3581"/>
    <w:rsid w:val="006B664D"/>
    <w:rsid w:val="006E349D"/>
    <w:rsid w:val="00706E09"/>
    <w:rsid w:val="0071130E"/>
    <w:rsid w:val="00713300"/>
    <w:rsid w:val="00715F1A"/>
    <w:rsid w:val="00716E70"/>
    <w:rsid w:val="007457B3"/>
    <w:rsid w:val="0077077B"/>
    <w:rsid w:val="00790233"/>
    <w:rsid w:val="007A2A6C"/>
    <w:rsid w:val="007D7DDA"/>
    <w:rsid w:val="007F7E61"/>
    <w:rsid w:val="0080742B"/>
    <w:rsid w:val="00852C58"/>
    <w:rsid w:val="0085315E"/>
    <w:rsid w:val="0088110A"/>
    <w:rsid w:val="008819CA"/>
    <w:rsid w:val="00891C18"/>
    <w:rsid w:val="008A3CFC"/>
    <w:rsid w:val="008D26EC"/>
    <w:rsid w:val="008D67ED"/>
    <w:rsid w:val="008F000D"/>
    <w:rsid w:val="00913E87"/>
    <w:rsid w:val="00920C19"/>
    <w:rsid w:val="00920F51"/>
    <w:rsid w:val="009217FE"/>
    <w:rsid w:val="00952908"/>
    <w:rsid w:val="009533E3"/>
    <w:rsid w:val="00985D36"/>
    <w:rsid w:val="00993B90"/>
    <w:rsid w:val="009B51BA"/>
    <w:rsid w:val="009D58FD"/>
    <w:rsid w:val="009D6D7C"/>
    <w:rsid w:val="009E25B6"/>
    <w:rsid w:val="009E4641"/>
    <w:rsid w:val="00A25B09"/>
    <w:rsid w:val="00A37714"/>
    <w:rsid w:val="00A41109"/>
    <w:rsid w:val="00A841BE"/>
    <w:rsid w:val="00AD53F3"/>
    <w:rsid w:val="00AD765F"/>
    <w:rsid w:val="00AE1242"/>
    <w:rsid w:val="00AE7F07"/>
    <w:rsid w:val="00B06212"/>
    <w:rsid w:val="00B06C94"/>
    <w:rsid w:val="00B15071"/>
    <w:rsid w:val="00B568D2"/>
    <w:rsid w:val="00B71FDE"/>
    <w:rsid w:val="00B83534"/>
    <w:rsid w:val="00B9020F"/>
    <w:rsid w:val="00B93FBC"/>
    <w:rsid w:val="00BA1214"/>
    <w:rsid w:val="00BB0404"/>
    <w:rsid w:val="00BB70D8"/>
    <w:rsid w:val="00BC43F8"/>
    <w:rsid w:val="00BC519C"/>
    <w:rsid w:val="00BD0D7B"/>
    <w:rsid w:val="00C04776"/>
    <w:rsid w:val="00C1459C"/>
    <w:rsid w:val="00C26FC4"/>
    <w:rsid w:val="00C275C7"/>
    <w:rsid w:val="00C50FDD"/>
    <w:rsid w:val="00C60373"/>
    <w:rsid w:val="00C64F68"/>
    <w:rsid w:val="00C77B12"/>
    <w:rsid w:val="00C87C69"/>
    <w:rsid w:val="00CA559E"/>
    <w:rsid w:val="00CC3898"/>
    <w:rsid w:val="00CD4D0B"/>
    <w:rsid w:val="00CD5C5D"/>
    <w:rsid w:val="00CD681C"/>
    <w:rsid w:val="00CF27B6"/>
    <w:rsid w:val="00D01A64"/>
    <w:rsid w:val="00D253CE"/>
    <w:rsid w:val="00D54EAC"/>
    <w:rsid w:val="00D55285"/>
    <w:rsid w:val="00DB7306"/>
    <w:rsid w:val="00DC090C"/>
    <w:rsid w:val="00DD2693"/>
    <w:rsid w:val="00DD6176"/>
    <w:rsid w:val="00E0223F"/>
    <w:rsid w:val="00E076FE"/>
    <w:rsid w:val="00E30A0A"/>
    <w:rsid w:val="00E37A05"/>
    <w:rsid w:val="00E40036"/>
    <w:rsid w:val="00E47A1F"/>
    <w:rsid w:val="00E61244"/>
    <w:rsid w:val="00E65D9F"/>
    <w:rsid w:val="00E85BBB"/>
    <w:rsid w:val="00E86D71"/>
    <w:rsid w:val="00E94BB2"/>
    <w:rsid w:val="00EA0218"/>
    <w:rsid w:val="00EE392A"/>
    <w:rsid w:val="00EE783F"/>
    <w:rsid w:val="00EF67AB"/>
    <w:rsid w:val="00F16DA2"/>
    <w:rsid w:val="00F21797"/>
    <w:rsid w:val="00F3498B"/>
    <w:rsid w:val="00F3512A"/>
    <w:rsid w:val="00F41974"/>
    <w:rsid w:val="00F4419F"/>
    <w:rsid w:val="00F738F0"/>
    <w:rsid w:val="00F87328"/>
    <w:rsid w:val="00F9028F"/>
    <w:rsid w:val="00FE54E4"/>
    <w:rsid w:val="22D75A7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mbria" w:hAnsi="Cambria" w:eastAsia="Cambria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</w:latentStyles>
  <w:style w:type="paragraph" w:default="1" w:styleId="1">
    <w:name w:val="Normal"/>
    <w:qFormat/>
    <w:uiPriority w:val="0"/>
    <w:pPr>
      <w:spacing w:after="200" w:line="276" w:lineRule="auto"/>
    </w:pPr>
    <w:rPr>
      <w:sz w:val="22"/>
      <w:szCs w:val="22"/>
      <w:lang w:val="en-US" w:eastAsia="en-US" w:bidi="en-US"/>
    </w:rPr>
  </w:style>
  <w:style w:type="paragraph" w:styleId="2">
    <w:name w:val="heading 1"/>
    <w:basedOn w:val="1"/>
    <w:next w:val="1"/>
    <w:link w:val="24"/>
    <w:qFormat/>
    <w:uiPriority w:val="9"/>
    <w:pPr>
      <w:keepNext/>
      <w:keepLines/>
      <w:spacing w:before="480" w:after="0"/>
      <w:outlineLvl w:val="0"/>
    </w:pPr>
    <w:rPr>
      <w:rFonts w:ascii="Calibri" w:hAnsi="Calibri" w:eastAsia="Times New Roman" w:cs="Times New Roman"/>
      <w:b/>
      <w:bCs/>
      <w:color w:val="365F91"/>
      <w:sz w:val="28"/>
      <w:szCs w:val="28"/>
    </w:rPr>
  </w:style>
  <w:style w:type="paragraph" w:styleId="3">
    <w:name w:val="heading 2"/>
    <w:basedOn w:val="1"/>
    <w:next w:val="1"/>
    <w:link w:val="25"/>
    <w:semiHidden/>
    <w:unhideWhenUsed/>
    <w:qFormat/>
    <w:uiPriority w:val="9"/>
    <w:pPr>
      <w:keepNext/>
      <w:keepLines/>
      <w:spacing w:before="200" w:after="0"/>
      <w:outlineLvl w:val="1"/>
    </w:pPr>
    <w:rPr>
      <w:rFonts w:ascii="Calibri" w:hAnsi="Calibri" w:eastAsia="Times New Roman" w:cs="Times New Roman"/>
      <w:b/>
      <w:bCs/>
      <w:color w:val="4F81BD"/>
      <w:sz w:val="26"/>
      <w:szCs w:val="26"/>
    </w:rPr>
  </w:style>
  <w:style w:type="paragraph" w:styleId="4">
    <w:name w:val="heading 3"/>
    <w:basedOn w:val="1"/>
    <w:next w:val="1"/>
    <w:link w:val="26"/>
    <w:semiHidden/>
    <w:unhideWhenUsed/>
    <w:qFormat/>
    <w:uiPriority w:val="9"/>
    <w:pPr>
      <w:keepNext/>
      <w:keepLines/>
      <w:spacing w:before="200" w:after="0"/>
      <w:outlineLvl w:val="2"/>
    </w:pPr>
    <w:rPr>
      <w:rFonts w:ascii="Calibri" w:hAnsi="Calibri" w:eastAsia="Times New Roman" w:cs="Times New Roman"/>
      <w:b/>
      <w:bCs/>
      <w:color w:val="4F81BD"/>
    </w:rPr>
  </w:style>
  <w:style w:type="paragraph" w:styleId="5">
    <w:name w:val="heading 4"/>
    <w:basedOn w:val="1"/>
    <w:next w:val="1"/>
    <w:link w:val="27"/>
    <w:semiHidden/>
    <w:unhideWhenUsed/>
    <w:qFormat/>
    <w:uiPriority w:val="9"/>
    <w:pPr>
      <w:keepNext/>
      <w:keepLines/>
      <w:spacing w:before="200" w:after="0"/>
      <w:outlineLvl w:val="3"/>
    </w:pPr>
    <w:rPr>
      <w:rFonts w:ascii="Calibri" w:hAnsi="Calibri" w:eastAsia="Times New Roman" w:cs="Times New Roman"/>
      <w:b/>
      <w:bCs/>
      <w:i/>
      <w:iCs/>
      <w:color w:val="4F81BD"/>
    </w:rPr>
  </w:style>
  <w:style w:type="paragraph" w:styleId="6">
    <w:name w:val="heading 5"/>
    <w:basedOn w:val="1"/>
    <w:next w:val="1"/>
    <w:link w:val="28"/>
    <w:unhideWhenUsed/>
    <w:qFormat/>
    <w:uiPriority w:val="9"/>
    <w:pPr>
      <w:keepNext/>
      <w:keepLines/>
      <w:spacing w:before="200" w:after="0"/>
      <w:outlineLvl w:val="4"/>
    </w:pPr>
    <w:rPr>
      <w:rFonts w:ascii="Calibri" w:hAnsi="Calibri" w:eastAsia="Times New Roman" w:cs="Times New Roman"/>
      <w:color w:val="243F60"/>
    </w:rPr>
  </w:style>
  <w:style w:type="paragraph" w:styleId="7">
    <w:name w:val="heading 6"/>
    <w:basedOn w:val="1"/>
    <w:next w:val="1"/>
    <w:link w:val="29"/>
    <w:unhideWhenUsed/>
    <w:qFormat/>
    <w:uiPriority w:val="9"/>
    <w:pPr>
      <w:keepNext/>
      <w:keepLines/>
      <w:spacing w:before="200" w:after="0"/>
      <w:outlineLvl w:val="5"/>
    </w:pPr>
    <w:rPr>
      <w:rFonts w:ascii="Calibri" w:hAnsi="Calibri" w:eastAsia="Times New Roman" w:cs="Times New Roman"/>
      <w:i/>
      <w:iCs/>
      <w:color w:val="243F60"/>
    </w:rPr>
  </w:style>
  <w:style w:type="paragraph" w:styleId="8">
    <w:name w:val="heading 7"/>
    <w:basedOn w:val="1"/>
    <w:next w:val="1"/>
    <w:link w:val="30"/>
    <w:semiHidden/>
    <w:unhideWhenUsed/>
    <w:qFormat/>
    <w:uiPriority w:val="9"/>
    <w:pPr>
      <w:keepNext/>
      <w:keepLines/>
      <w:spacing w:before="200" w:after="0"/>
      <w:outlineLvl w:val="6"/>
    </w:pPr>
    <w:rPr>
      <w:rFonts w:ascii="Calibri" w:hAnsi="Calibri" w:eastAsia="Times New Roman" w:cs="Times New Roman"/>
      <w:i/>
      <w:iCs/>
      <w:color w:val="404040"/>
    </w:rPr>
  </w:style>
  <w:style w:type="paragraph" w:styleId="9">
    <w:name w:val="heading 8"/>
    <w:basedOn w:val="1"/>
    <w:next w:val="1"/>
    <w:link w:val="31"/>
    <w:semiHidden/>
    <w:unhideWhenUsed/>
    <w:qFormat/>
    <w:uiPriority w:val="9"/>
    <w:pPr>
      <w:keepNext/>
      <w:keepLines/>
      <w:spacing w:before="200" w:after="0"/>
      <w:outlineLvl w:val="7"/>
    </w:pPr>
    <w:rPr>
      <w:rFonts w:ascii="Calibri" w:hAnsi="Calibri" w:eastAsia="Times New Roman" w:cs="Times New Roman"/>
      <w:color w:val="4F81BD"/>
      <w:sz w:val="20"/>
      <w:szCs w:val="20"/>
    </w:rPr>
  </w:style>
  <w:style w:type="paragraph" w:styleId="10">
    <w:name w:val="heading 9"/>
    <w:basedOn w:val="1"/>
    <w:next w:val="1"/>
    <w:link w:val="32"/>
    <w:semiHidden/>
    <w:unhideWhenUsed/>
    <w:qFormat/>
    <w:uiPriority w:val="9"/>
    <w:pPr>
      <w:keepNext/>
      <w:keepLines/>
      <w:spacing w:before="200" w:after="0"/>
      <w:outlineLvl w:val="8"/>
    </w:pPr>
    <w:rPr>
      <w:rFonts w:ascii="Calibri" w:hAnsi="Calibri" w:eastAsia="Times New Roman" w:cs="Times New Roman"/>
      <w:i/>
      <w:iCs/>
      <w:color w:val="404040"/>
      <w:sz w:val="20"/>
      <w:szCs w:val="20"/>
    </w:rPr>
  </w:style>
  <w:style w:type="character" w:default="1" w:styleId="11">
    <w:name w:val="Default Paragraph Font"/>
    <w:unhideWhenUsed/>
    <w:uiPriority w:val="1"/>
  </w:style>
  <w:style w:type="table" w:default="1" w:styleId="12">
    <w:name w:val="Normal Table"/>
    <w:semiHidden/>
    <w:unhideWhenUsed/>
    <w:qFormat/>
    <w:uiPriority w:val="99"/>
    <w:tblPr>
      <w:tblStyle w:val="12"/>
      <w:tblCellMar>
        <w:top w:w="0" w:type="dxa"/>
        <w:left w:w="108" w:type="dxa"/>
        <w:bottom w:w="0" w:type="dxa"/>
        <w:right w:w="108" w:type="dxa"/>
      </w:tblCellMar>
    </w:tblPr>
    <w:trPr>
      <w:wBefore w:w="0" w:type="dxa"/>
    </w:trPr>
  </w:style>
  <w:style w:type="character" w:styleId="13">
    <w:name w:val="footnote reference"/>
    <w:semiHidden/>
    <w:unhideWhenUsed/>
    <w:uiPriority w:val="99"/>
    <w:rPr>
      <w:vertAlign w:val="superscript"/>
    </w:rPr>
  </w:style>
  <w:style w:type="character" w:styleId="14">
    <w:name w:val="Emphasis"/>
    <w:qFormat/>
    <w:uiPriority w:val="20"/>
    <w:rPr>
      <w:i/>
      <w:iCs/>
    </w:rPr>
  </w:style>
  <w:style w:type="character" w:styleId="15">
    <w:name w:val="Hyperlink"/>
    <w:unhideWhenUsed/>
    <w:uiPriority w:val="99"/>
    <w:rPr>
      <w:color w:val="0000FF"/>
      <w:u w:val="single"/>
    </w:rPr>
  </w:style>
  <w:style w:type="character" w:styleId="16">
    <w:name w:val="Strong"/>
    <w:qFormat/>
    <w:uiPriority w:val="22"/>
    <w:rPr>
      <w:b/>
      <w:bCs/>
    </w:rPr>
  </w:style>
  <w:style w:type="paragraph" w:styleId="17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/>
      <w:sz w:val="18"/>
      <w:szCs w:val="18"/>
    </w:rPr>
  </w:style>
  <w:style w:type="paragraph" w:styleId="18">
    <w:name w:val="footnote text"/>
    <w:basedOn w:val="1"/>
    <w:link w:val="49"/>
    <w:semiHidden/>
    <w:unhideWhenUsed/>
    <w:uiPriority w:val="99"/>
    <w:rPr>
      <w:sz w:val="20"/>
      <w:szCs w:val="20"/>
    </w:rPr>
  </w:style>
  <w:style w:type="paragraph" w:styleId="19">
    <w:name w:val="header"/>
    <w:basedOn w:val="1"/>
    <w:link w:val="47"/>
    <w:unhideWhenUsed/>
    <w:uiPriority w:val="99"/>
    <w:pPr>
      <w:tabs>
        <w:tab w:val="center" w:pos="4677"/>
        <w:tab w:val="right" w:pos="9355"/>
      </w:tabs>
    </w:pPr>
  </w:style>
  <w:style w:type="paragraph" w:styleId="20">
    <w:name w:val="Title"/>
    <w:basedOn w:val="1"/>
    <w:next w:val="1"/>
    <w:link w:val="33"/>
    <w:qFormat/>
    <w:uiPriority w:val="10"/>
    <w:pPr>
      <w:pBdr>
        <w:bottom w:val="single" w:color="4F81BD" w:sz="8" w:space="4"/>
      </w:pBdr>
      <w:spacing w:after="300" w:line="240" w:lineRule="auto"/>
      <w:contextualSpacing/>
    </w:pPr>
    <w:rPr>
      <w:rFonts w:ascii="Calibri" w:hAnsi="Calibri" w:eastAsia="Times New Roman" w:cs="Times New Roman"/>
      <w:color w:val="17365D"/>
      <w:spacing w:val="5"/>
      <w:kern w:val="28"/>
      <w:sz w:val="52"/>
      <w:szCs w:val="52"/>
    </w:rPr>
  </w:style>
  <w:style w:type="paragraph" w:styleId="21">
    <w:name w:val="footer"/>
    <w:basedOn w:val="1"/>
    <w:link w:val="48"/>
    <w:unhideWhenUsed/>
    <w:uiPriority w:val="99"/>
    <w:pPr>
      <w:tabs>
        <w:tab w:val="center" w:pos="4677"/>
        <w:tab w:val="right" w:pos="9355"/>
      </w:tabs>
    </w:pPr>
  </w:style>
  <w:style w:type="paragraph" w:styleId="22">
    <w:name w:val="Normal (Web)"/>
    <w:basedOn w:val="1"/>
    <w:semiHidden/>
    <w:unhideWhenUsed/>
    <w:uiPriority w:val="99"/>
    <w:rPr>
      <w:rFonts w:ascii="Times New Roman" w:hAnsi="Times New Roman"/>
      <w:sz w:val="24"/>
      <w:szCs w:val="24"/>
    </w:rPr>
  </w:style>
  <w:style w:type="paragraph" w:styleId="23">
    <w:name w:val="Subtitle"/>
    <w:basedOn w:val="1"/>
    <w:next w:val="1"/>
    <w:link w:val="34"/>
    <w:qFormat/>
    <w:uiPriority w:val="11"/>
    <w:rPr>
      <w:rFonts w:ascii="Calibri" w:hAnsi="Calibri" w:eastAsia="Times New Roman" w:cs="Times New Roman"/>
      <w:i/>
      <w:iCs/>
      <w:color w:val="4F81BD"/>
      <w:spacing w:val="15"/>
      <w:sz w:val="24"/>
      <w:szCs w:val="24"/>
    </w:rPr>
  </w:style>
  <w:style w:type="character" w:customStyle="1" w:styleId="24">
    <w:name w:val="Заголовок 1 Знак"/>
    <w:link w:val="2"/>
    <w:uiPriority w:val="9"/>
    <w:rPr>
      <w:rFonts w:ascii="Calibri" w:hAnsi="Calibri" w:eastAsia="Times New Roman" w:cs="Times New Roman"/>
      <w:b/>
      <w:bCs/>
      <w:color w:val="365F91"/>
      <w:sz w:val="28"/>
      <w:szCs w:val="28"/>
    </w:rPr>
  </w:style>
  <w:style w:type="character" w:customStyle="1" w:styleId="25">
    <w:name w:val="Заголовок 2 Знак"/>
    <w:link w:val="3"/>
    <w:semiHidden/>
    <w:uiPriority w:val="9"/>
    <w:rPr>
      <w:rFonts w:ascii="Calibri" w:hAnsi="Calibri" w:eastAsia="Times New Roman" w:cs="Times New Roman"/>
      <w:b/>
      <w:bCs/>
      <w:color w:val="4F81BD"/>
      <w:sz w:val="26"/>
      <w:szCs w:val="26"/>
    </w:rPr>
  </w:style>
  <w:style w:type="character" w:customStyle="1" w:styleId="26">
    <w:name w:val="Заголовок 3 Знак"/>
    <w:link w:val="4"/>
    <w:uiPriority w:val="9"/>
    <w:rPr>
      <w:rFonts w:ascii="Calibri" w:hAnsi="Calibri" w:eastAsia="Times New Roman" w:cs="Times New Roman"/>
      <w:b/>
      <w:bCs/>
      <w:color w:val="4F81BD"/>
    </w:rPr>
  </w:style>
  <w:style w:type="character" w:customStyle="1" w:styleId="27">
    <w:name w:val="Заголовок 4 Знак"/>
    <w:link w:val="5"/>
    <w:uiPriority w:val="9"/>
    <w:rPr>
      <w:rFonts w:ascii="Calibri" w:hAnsi="Calibri" w:eastAsia="Times New Roman" w:cs="Times New Roman"/>
      <w:b/>
      <w:bCs/>
      <w:i/>
      <w:iCs/>
      <w:color w:val="4F81BD"/>
    </w:rPr>
  </w:style>
  <w:style w:type="character" w:customStyle="1" w:styleId="28">
    <w:name w:val="Заголовок 5 Знак"/>
    <w:link w:val="6"/>
    <w:uiPriority w:val="9"/>
    <w:rPr>
      <w:rFonts w:ascii="Calibri" w:hAnsi="Calibri" w:eastAsia="Times New Roman" w:cs="Times New Roman"/>
      <w:color w:val="243F60"/>
    </w:rPr>
  </w:style>
  <w:style w:type="character" w:customStyle="1" w:styleId="29">
    <w:name w:val="Заголовок 6 Знак"/>
    <w:link w:val="7"/>
    <w:uiPriority w:val="9"/>
    <w:rPr>
      <w:rFonts w:ascii="Calibri" w:hAnsi="Calibri" w:eastAsia="Times New Roman" w:cs="Times New Roman"/>
      <w:i/>
      <w:iCs/>
      <w:color w:val="243F60"/>
    </w:rPr>
  </w:style>
  <w:style w:type="character" w:customStyle="1" w:styleId="30">
    <w:name w:val="Заголовок 7 Знак"/>
    <w:link w:val="8"/>
    <w:uiPriority w:val="9"/>
    <w:rPr>
      <w:rFonts w:ascii="Calibri" w:hAnsi="Calibri" w:eastAsia="Times New Roman" w:cs="Times New Roman"/>
      <w:i/>
      <w:iCs/>
      <w:color w:val="404040"/>
    </w:rPr>
  </w:style>
  <w:style w:type="character" w:customStyle="1" w:styleId="31">
    <w:name w:val="Заголовок 8 Знак"/>
    <w:link w:val="9"/>
    <w:uiPriority w:val="9"/>
    <w:rPr>
      <w:rFonts w:ascii="Calibri" w:hAnsi="Calibri" w:eastAsia="Times New Roman" w:cs="Times New Roman"/>
      <w:color w:val="4F81BD"/>
      <w:sz w:val="20"/>
      <w:szCs w:val="20"/>
    </w:rPr>
  </w:style>
  <w:style w:type="character" w:customStyle="1" w:styleId="32">
    <w:name w:val="Заголовок 9 Знак"/>
    <w:link w:val="10"/>
    <w:uiPriority w:val="9"/>
    <w:rPr>
      <w:rFonts w:ascii="Calibri" w:hAnsi="Calibri" w:eastAsia="Times New Roman" w:cs="Times New Roman"/>
      <w:i/>
      <w:iCs/>
      <w:color w:val="404040"/>
      <w:sz w:val="20"/>
      <w:szCs w:val="20"/>
    </w:rPr>
  </w:style>
  <w:style w:type="character" w:customStyle="1" w:styleId="33">
    <w:name w:val="Название Знак"/>
    <w:link w:val="20"/>
    <w:uiPriority w:val="10"/>
    <w:rPr>
      <w:rFonts w:ascii="Calibri" w:hAnsi="Calibri" w:eastAsia="Times New Roman" w:cs="Times New Roman"/>
      <w:color w:val="17365D"/>
      <w:spacing w:val="5"/>
      <w:kern w:val="28"/>
      <w:sz w:val="52"/>
      <w:szCs w:val="52"/>
    </w:rPr>
  </w:style>
  <w:style w:type="character" w:customStyle="1" w:styleId="34">
    <w:name w:val="Подзаголовок Знак"/>
    <w:link w:val="23"/>
    <w:uiPriority w:val="11"/>
    <w:rPr>
      <w:rFonts w:ascii="Calibri" w:hAnsi="Calibri" w:eastAsia="Times New Roman" w:cs="Times New Roman"/>
      <w:i/>
      <w:iCs/>
      <w:color w:val="4F81BD"/>
      <w:spacing w:val="15"/>
      <w:sz w:val="24"/>
      <w:szCs w:val="24"/>
    </w:rPr>
  </w:style>
  <w:style w:type="paragraph" w:styleId="35">
    <w:name w:val="No Spacing"/>
    <w:qFormat/>
    <w:uiPriority w:val="1"/>
    <w:rPr>
      <w:sz w:val="22"/>
      <w:szCs w:val="22"/>
      <w:lang w:val="en-US" w:eastAsia="en-US" w:bidi="en-US"/>
    </w:rPr>
  </w:style>
  <w:style w:type="paragraph" w:styleId="36">
    <w:name w:val="List Paragraph"/>
    <w:basedOn w:val="1"/>
    <w:qFormat/>
    <w:uiPriority w:val="34"/>
    <w:pPr>
      <w:ind w:left="720"/>
      <w:contextualSpacing/>
    </w:pPr>
  </w:style>
  <w:style w:type="paragraph" w:styleId="37">
    <w:name w:val="Quote"/>
    <w:basedOn w:val="1"/>
    <w:next w:val="1"/>
    <w:link w:val="38"/>
    <w:qFormat/>
    <w:uiPriority w:val="29"/>
    <w:rPr>
      <w:i/>
      <w:iCs/>
      <w:color w:val="000000"/>
    </w:rPr>
  </w:style>
  <w:style w:type="character" w:customStyle="1" w:styleId="38">
    <w:name w:val="Цитата 2 Знак"/>
    <w:link w:val="37"/>
    <w:uiPriority w:val="29"/>
    <w:rPr>
      <w:i/>
      <w:iCs/>
      <w:color w:val="000000"/>
    </w:rPr>
  </w:style>
  <w:style w:type="paragraph" w:styleId="39">
    <w:name w:val="Intense Quote"/>
    <w:basedOn w:val="1"/>
    <w:next w:val="1"/>
    <w:link w:val="40"/>
    <w:qFormat/>
    <w:uiPriority w:val="30"/>
    <w:pPr>
      <w:pBdr>
        <w:bottom w:val="single" w:color="4F81BD" w:sz="4" w:space="4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40">
    <w:name w:val="Выделенная цитата Знак"/>
    <w:link w:val="39"/>
    <w:uiPriority w:val="30"/>
    <w:rPr>
      <w:b/>
      <w:bCs/>
      <w:i/>
      <w:iCs/>
      <w:color w:val="4F81BD"/>
    </w:rPr>
  </w:style>
  <w:style w:type="character" w:styleId="41">
    <w:name w:val=""/>
    <w:qFormat/>
    <w:uiPriority w:val="19"/>
    <w:rPr>
      <w:i/>
      <w:iCs/>
      <w:color w:val="808080"/>
    </w:rPr>
  </w:style>
  <w:style w:type="character" w:styleId="42">
    <w:name w:val=""/>
    <w:qFormat/>
    <w:uiPriority w:val="21"/>
    <w:rPr>
      <w:b/>
      <w:bCs/>
      <w:i/>
      <w:iCs/>
      <w:color w:val="4F81BD"/>
    </w:rPr>
  </w:style>
  <w:style w:type="character" w:styleId="43">
    <w:name w:val=""/>
    <w:qFormat/>
    <w:uiPriority w:val="31"/>
    <w:rPr>
      <w:smallCaps/>
      <w:color w:val="C0504D"/>
      <w:u w:val="single"/>
    </w:rPr>
  </w:style>
  <w:style w:type="character" w:styleId="44">
    <w:name w:val=""/>
    <w:qFormat/>
    <w:uiPriority w:val="32"/>
    <w:rPr>
      <w:b/>
      <w:bCs/>
      <w:smallCaps/>
      <w:color w:val="C0504D"/>
      <w:spacing w:val="5"/>
      <w:u w:val="single"/>
    </w:rPr>
  </w:style>
  <w:style w:type="character" w:styleId="45">
    <w:name w:val=""/>
    <w:qFormat/>
    <w:uiPriority w:val="33"/>
    <w:rPr>
      <w:b/>
      <w:bCs/>
      <w:smallCaps/>
      <w:spacing w:val="5"/>
    </w:rPr>
  </w:style>
  <w:style w:type="paragraph" w:styleId="46">
    <w:name w:val=""/>
    <w:basedOn w:val="2"/>
    <w:next w:val="1"/>
    <w:semiHidden/>
    <w:unhideWhenUsed/>
    <w:qFormat/>
    <w:uiPriority w:val="39"/>
    <w:pPr>
      <w:outlineLvl w:val="9"/>
    </w:pPr>
  </w:style>
  <w:style w:type="character" w:customStyle="1" w:styleId="47">
    <w:name w:val="Верхний колонтитул Знак"/>
    <w:link w:val="19"/>
    <w:uiPriority w:val="99"/>
    <w:rPr>
      <w:sz w:val="22"/>
      <w:szCs w:val="22"/>
      <w:lang w:val="en-US" w:eastAsia="en-US" w:bidi="en-US"/>
    </w:rPr>
  </w:style>
  <w:style w:type="character" w:customStyle="1" w:styleId="48">
    <w:name w:val="Нижний колонтитул Знак"/>
    <w:link w:val="21"/>
    <w:uiPriority w:val="99"/>
    <w:rPr>
      <w:sz w:val="22"/>
      <w:szCs w:val="22"/>
      <w:lang w:val="en-US" w:eastAsia="en-US" w:bidi="en-US"/>
    </w:rPr>
  </w:style>
  <w:style w:type="character" w:customStyle="1" w:styleId="49">
    <w:name w:val="Текст сноски Знак"/>
    <w:link w:val="18"/>
    <w:semiHidden/>
    <w:uiPriority w:val="99"/>
    <w:rPr>
      <w:lang w:val="en-US"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27.emf"/><Relationship Id="rId32" Type="http://schemas.openxmlformats.org/officeDocument/2006/relationships/image" Target="media/image26.jpeg"/><Relationship Id="rId31" Type="http://schemas.openxmlformats.org/officeDocument/2006/relationships/image" Target="media/image25.jpe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jpe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jpeg"/><Relationship Id="rId24" Type="http://schemas.openxmlformats.org/officeDocument/2006/relationships/image" Target="media/image18.png"/><Relationship Id="rId23" Type="http://schemas.openxmlformats.org/officeDocument/2006/relationships/image" Target="media/image17.jpeg"/><Relationship Id="rId22" Type="http://schemas.openxmlformats.org/officeDocument/2006/relationships/image" Target="media/image16.jpeg"/><Relationship Id="rId21" Type="http://schemas.openxmlformats.org/officeDocument/2006/relationships/image" Target="media/image15.png"/><Relationship Id="rId20" Type="http://schemas.openxmlformats.org/officeDocument/2006/relationships/image" Target="media/image14.jpe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jpeg"/><Relationship Id="rId16" Type="http://schemas.openxmlformats.org/officeDocument/2006/relationships/image" Target="media/image10.png"/><Relationship Id="rId15" Type="http://schemas.openxmlformats.org/officeDocument/2006/relationships/image" Target="media/image9.jpe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64</Pages>
  <Words>12713</Words>
  <Characters>72466</Characters>
  <Lines>603</Lines>
  <Paragraphs>170</Paragraphs>
  <TotalTime>0</TotalTime>
  <ScaleCrop>false</ScaleCrop>
  <LinksUpToDate>false</LinksUpToDate>
  <CharactersWithSpaces>85009</CharactersWithSpaces>
  <Application>WPS Office_12.2.0.20796_F1E327BC-269C-435d-A152-05C5408002CA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2013-12-19T05:59:00Z</dcterms:created>
  <dc:creator>Admin</dc:creator>
  <cp:lastModifiedBy>Asdian Katana</cp:lastModifiedBy>
  <dcterms:modified xsi:type="dcterms:W3CDTF">2025-05-17T06:15:36Z</dcterms:modified>
  <cp:revision>75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1049-12.2.0.20796</vt:lpwstr>
  </property>
  <property fmtid="{D5CDD505-2E9C-101B-9397-08002B2CF9AE}" pid="3" name="ICV">
    <vt:lpwstr>E44FCF976BDC4D4290847A12155B8490_13</vt:lpwstr>
  </property>
</Properties>
</file>